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123D" w14:textId="4F019794" w:rsidR="001365E2" w:rsidRPr="008A1D7F" w:rsidRDefault="005B0B83" w:rsidP="008A1D7F">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PEE </w:t>
      </w:r>
      <w:r w:rsidR="005C0ED6" w:rsidRPr="008A1D7F">
        <w:rPr>
          <w:rFonts w:ascii="Times New Roman" w:hAnsi="Times New Roman" w:cs="Times New Roman"/>
          <w:b/>
          <w:sz w:val="24"/>
          <w:szCs w:val="24"/>
        </w:rPr>
        <w:t xml:space="preserve">Lisa 1. </w:t>
      </w:r>
      <w:r w:rsidR="006C2DD0" w:rsidRPr="008A1D7F">
        <w:rPr>
          <w:rFonts w:ascii="Times New Roman" w:hAnsi="Times New Roman" w:cs="Times New Roman"/>
          <w:b/>
          <w:sz w:val="24"/>
          <w:szCs w:val="24"/>
        </w:rPr>
        <w:t>HANKE</w:t>
      </w:r>
      <w:r w:rsidR="001365E2" w:rsidRPr="008A1D7F">
        <w:rPr>
          <w:rFonts w:ascii="Times New Roman" w:hAnsi="Times New Roman" w:cs="Times New Roman"/>
          <w:b/>
          <w:sz w:val="24"/>
          <w:szCs w:val="24"/>
        </w:rPr>
        <w:t>LEPING</w:t>
      </w:r>
      <w:r w:rsidR="006E2899" w:rsidRPr="008A1D7F">
        <w:rPr>
          <w:rFonts w:ascii="Times New Roman" w:hAnsi="Times New Roman" w:cs="Times New Roman"/>
          <w:b/>
          <w:sz w:val="24"/>
          <w:szCs w:val="24"/>
        </w:rPr>
        <w:t xml:space="preserve"> (</w:t>
      </w:r>
      <w:r>
        <w:rPr>
          <w:rFonts w:ascii="Times New Roman" w:hAnsi="Times New Roman" w:cs="Times New Roman"/>
          <w:b/>
          <w:sz w:val="24"/>
          <w:szCs w:val="24"/>
        </w:rPr>
        <w:t>litsentsid</w:t>
      </w:r>
      <w:r w:rsidR="006E2899" w:rsidRPr="008A1D7F">
        <w:rPr>
          <w:rFonts w:ascii="Times New Roman" w:hAnsi="Times New Roman" w:cs="Times New Roman"/>
          <w:b/>
          <w:sz w:val="24"/>
          <w:szCs w:val="24"/>
        </w:rPr>
        <w:t>)</w:t>
      </w:r>
      <w:r w:rsidR="005C0ED6" w:rsidRPr="008A1D7F">
        <w:rPr>
          <w:rFonts w:ascii="Times New Roman" w:hAnsi="Times New Roman" w:cs="Times New Roman"/>
          <w:b/>
          <w:sz w:val="24"/>
          <w:szCs w:val="24"/>
        </w:rPr>
        <w:t xml:space="preserve"> projekt</w:t>
      </w:r>
    </w:p>
    <w:p w14:paraId="41776F96" w14:textId="77777777" w:rsidR="001365E2" w:rsidRPr="008A1D7F" w:rsidRDefault="001365E2" w:rsidP="00BE4106">
      <w:pPr>
        <w:spacing w:line="240" w:lineRule="auto"/>
        <w:rPr>
          <w:rFonts w:ascii="Times New Roman" w:hAnsi="Times New Roman" w:cs="Times New Roman"/>
          <w:b/>
          <w:sz w:val="24"/>
          <w:szCs w:val="24"/>
        </w:rPr>
      </w:pPr>
    </w:p>
    <w:p w14:paraId="539875A5" w14:textId="77777777" w:rsidR="00D55E04" w:rsidRPr="008A1D7F" w:rsidRDefault="00D55E04" w:rsidP="00BE4106">
      <w:pPr>
        <w:spacing w:line="240" w:lineRule="auto"/>
        <w:rPr>
          <w:rFonts w:ascii="Times New Roman" w:hAnsi="Times New Roman" w:cs="Times New Roman"/>
          <w:b/>
          <w:sz w:val="24"/>
          <w:szCs w:val="24"/>
        </w:rPr>
      </w:pPr>
    </w:p>
    <w:p w14:paraId="41A7DC4B" w14:textId="780683E6" w:rsidR="001365E2" w:rsidRPr="008A1D7F" w:rsidRDefault="008A1D7F" w:rsidP="008A1D7F">
      <w:pPr>
        <w:pStyle w:val="Kehatekst"/>
        <w:tabs>
          <w:tab w:val="left" w:pos="3709"/>
        </w:tabs>
        <w:jc w:val="both"/>
        <w:rPr>
          <w:sz w:val="24"/>
          <w:szCs w:val="24"/>
        </w:rPr>
      </w:pPr>
      <w:r w:rsidRPr="008A1D7F">
        <w:rPr>
          <w:rStyle w:val="KehatekstMrk"/>
          <w:b/>
          <w:bCs/>
          <w:sz w:val="24"/>
          <w:szCs w:val="24"/>
        </w:rPr>
        <w:t>Siseministeeriumi infotehnoloogia- ja arenduskeskus (SMIT või Tellija)</w:t>
      </w:r>
      <w:r w:rsidRPr="008A1D7F">
        <w:rPr>
          <w:rStyle w:val="KehatekstMrk"/>
          <w:sz w:val="24"/>
          <w:szCs w:val="24"/>
        </w:rPr>
        <w:t>, registrikood 70008440, aadress Mäealuse 2/2, 12618, Tallinn, keda esindab põhimääruse alusel</w:t>
      </w:r>
      <w:r w:rsidRPr="008A1D7F">
        <w:rPr>
          <w:sz w:val="24"/>
          <w:szCs w:val="24"/>
        </w:rPr>
        <w:t xml:space="preserve"> </w:t>
      </w:r>
      <w:r w:rsidR="005B0B83">
        <w:rPr>
          <w:rStyle w:val="KehatekstMrk"/>
          <w:sz w:val="24"/>
          <w:szCs w:val="24"/>
        </w:rPr>
        <w:t xml:space="preserve">… </w:t>
      </w:r>
      <w:r w:rsidR="001365E2" w:rsidRPr="008A1D7F">
        <w:rPr>
          <w:sz w:val="24"/>
          <w:szCs w:val="24"/>
        </w:rPr>
        <w:t xml:space="preserve">(edaspidi nimetatud tellija) </w:t>
      </w:r>
    </w:p>
    <w:p w14:paraId="06EC8CF2" w14:textId="77777777" w:rsidR="00F07786" w:rsidRDefault="00F07786" w:rsidP="00F07786">
      <w:pPr>
        <w:spacing w:line="240" w:lineRule="auto"/>
        <w:ind w:left="0" w:firstLine="0"/>
        <w:rPr>
          <w:rFonts w:ascii="Times New Roman" w:hAnsi="Times New Roman" w:cs="Times New Roman"/>
          <w:sz w:val="24"/>
          <w:szCs w:val="24"/>
        </w:rPr>
      </w:pPr>
    </w:p>
    <w:p w14:paraId="5FBB0568" w14:textId="190BDEB1" w:rsidR="001365E2" w:rsidRDefault="00F07786" w:rsidP="00F07786">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j</w:t>
      </w:r>
      <w:r w:rsidR="001365E2" w:rsidRPr="008A1D7F">
        <w:rPr>
          <w:rFonts w:ascii="Times New Roman" w:hAnsi="Times New Roman" w:cs="Times New Roman"/>
          <w:sz w:val="24"/>
          <w:szCs w:val="24"/>
        </w:rPr>
        <w:t>a</w:t>
      </w:r>
    </w:p>
    <w:p w14:paraId="466F02F8" w14:textId="77777777" w:rsidR="00F07786" w:rsidRPr="008A1D7F" w:rsidRDefault="00F07786" w:rsidP="00F07786">
      <w:pPr>
        <w:spacing w:line="240" w:lineRule="auto"/>
        <w:ind w:left="0" w:firstLine="0"/>
        <w:rPr>
          <w:rFonts w:ascii="Times New Roman" w:hAnsi="Times New Roman" w:cs="Times New Roman"/>
          <w:sz w:val="24"/>
          <w:szCs w:val="24"/>
        </w:rPr>
      </w:pPr>
    </w:p>
    <w:p w14:paraId="24CB50A8" w14:textId="045549B4" w:rsidR="001365E2" w:rsidRPr="008A1D7F" w:rsidRDefault="00A65892" w:rsidP="008A1D7F">
      <w:pPr>
        <w:spacing w:line="240" w:lineRule="auto"/>
        <w:ind w:left="0" w:firstLine="0"/>
        <w:rPr>
          <w:rFonts w:ascii="Times New Roman" w:hAnsi="Times New Roman" w:cs="Times New Roman"/>
          <w:sz w:val="24"/>
          <w:szCs w:val="24"/>
        </w:rPr>
      </w:pPr>
      <w:r w:rsidRPr="00A65892">
        <w:rPr>
          <w:rFonts w:ascii="Times New Roman" w:hAnsi="Times New Roman" w:cs="Times New Roman"/>
          <w:b/>
          <w:sz w:val="24"/>
          <w:szCs w:val="24"/>
        </w:rPr>
        <w:t>Trinidad Wiseman OÜ</w:t>
      </w:r>
      <w:r w:rsidR="001365E2" w:rsidRPr="008A1D7F">
        <w:rPr>
          <w:rFonts w:ascii="Times New Roman" w:hAnsi="Times New Roman" w:cs="Times New Roman"/>
          <w:sz w:val="24"/>
          <w:szCs w:val="24"/>
        </w:rPr>
        <w:t xml:space="preserve">, registrikoodiga </w:t>
      </w:r>
      <w:r w:rsidRPr="00A65892">
        <w:rPr>
          <w:rFonts w:ascii="Times New Roman" w:hAnsi="Times New Roman" w:cs="Times New Roman"/>
          <w:sz w:val="24"/>
          <w:szCs w:val="24"/>
        </w:rPr>
        <w:t>11244225</w:t>
      </w:r>
      <w:r w:rsidR="001365E2" w:rsidRPr="008A1D7F">
        <w:rPr>
          <w:rFonts w:ascii="Times New Roman" w:hAnsi="Times New Roman" w:cs="Times New Roman"/>
          <w:sz w:val="24"/>
          <w:szCs w:val="24"/>
        </w:rPr>
        <w:t xml:space="preserve">, asukohaga </w:t>
      </w:r>
      <w:r w:rsidRPr="00A65892">
        <w:rPr>
          <w:rFonts w:ascii="Times New Roman" w:hAnsi="Times New Roman" w:cs="Times New Roman"/>
          <w:sz w:val="24"/>
          <w:szCs w:val="24"/>
        </w:rPr>
        <w:t>Meistri tn 14, 13517, Tallinn</w:t>
      </w:r>
      <w:r w:rsidR="001365E2" w:rsidRPr="008A1D7F">
        <w:rPr>
          <w:rFonts w:ascii="Times New Roman" w:hAnsi="Times New Roman" w:cs="Times New Roman"/>
          <w:sz w:val="24"/>
          <w:szCs w:val="24"/>
        </w:rPr>
        <w:t>, keda põhikirja alusel esindab juhatuse liige</w:t>
      </w:r>
      <w:r>
        <w:rPr>
          <w:rFonts w:ascii="Times New Roman" w:hAnsi="Times New Roman" w:cs="Times New Roman"/>
          <w:sz w:val="24"/>
          <w:szCs w:val="24"/>
        </w:rPr>
        <w:t xml:space="preserve"> Ander Tenno</w:t>
      </w:r>
      <w:r w:rsidR="001365E2" w:rsidRPr="008A1D7F">
        <w:rPr>
          <w:rFonts w:ascii="Times New Roman" w:hAnsi="Times New Roman" w:cs="Times New Roman"/>
          <w:sz w:val="24"/>
          <w:szCs w:val="24"/>
        </w:rPr>
        <w:t xml:space="preserve"> (edaspidi nimetatud täi</w:t>
      </w:r>
      <w:r>
        <w:rPr>
          <w:rFonts w:ascii="Times New Roman" w:hAnsi="Times New Roman" w:cs="Times New Roman"/>
          <w:sz w:val="24"/>
          <w:szCs w:val="24"/>
        </w:rPr>
        <w:t>tja</w:t>
      </w:r>
      <w:r w:rsidR="001365E2" w:rsidRPr="008A1D7F">
        <w:rPr>
          <w:rFonts w:ascii="Times New Roman" w:hAnsi="Times New Roman" w:cs="Times New Roman"/>
          <w:sz w:val="24"/>
          <w:szCs w:val="24"/>
        </w:rPr>
        <w:t>),</w:t>
      </w:r>
    </w:p>
    <w:p w14:paraId="26E209C2" w14:textId="77777777" w:rsidR="001365E2" w:rsidRPr="008A1D7F" w:rsidRDefault="001365E2" w:rsidP="00A65892">
      <w:pPr>
        <w:spacing w:line="240" w:lineRule="auto"/>
        <w:ind w:left="0" w:firstLine="0"/>
        <w:rPr>
          <w:rFonts w:ascii="Times New Roman" w:hAnsi="Times New Roman" w:cs="Times New Roman"/>
          <w:sz w:val="24"/>
          <w:szCs w:val="24"/>
        </w:rPr>
      </w:pPr>
      <w:r w:rsidRPr="008A1D7F">
        <w:rPr>
          <w:rFonts w:ascii="Times New Roman" w:hAnsi="Times New Roman" w:cs="Times New Roman"/>
          <w:sz w:val="24"/>
          <w:szCs w:val="24"/>
        </w:rPr>
        <w:t>keda nimetatakse edaspidi pool või koos pooled, sõlmisid käesoleva hankelepingu (edaspidi leping) alljärgnevas:</w:t>
      </w:r>
    </w:p>
    <w:p w14:paraId="489D3151" w14:textId="77777777" w:rsidR="001365E2" w:rsidRPr="008A1D7F" w:rsidRDefault="001365E2" w:rsidP="00BE4106">
      <w:pPr>
        <w:spacing w:line="240" w:lineRule="auto"/>
        <w:rPr>
          <w:rFonts w:ascii="Times New Roman" w:hAnsi="Times New Roman" w:cs="Times New Roman"/>
          <w:sz w:val="24"/>
          <w:szCs w:val="24"/>
        </w:rPr>
      </w:pPr>
    </w:p>
    <w:p w14:paraId="5179C219" w14:textId="77777777" w:rsidR="001365E2" w:rsidRPr="008A1D7F" w:rsidRDefault="001365E2" w:rsidP="00BE4106">
      <w:pPr>
        <w:pStyle w:val="Pealkiri2"/>
        <w:tabs>
          <w:tab w:val="num" w:pos="360"/>
        </w:tabs>
        <w:spacing w:line="240" w:lineRule="auto"/>
        <w:ind w:left="357" w:hanging="357"/>
        <w:rPr>
          <w:rFonts w:ascii="Times New Roman" w:hAnsi="Times New Roman"/>
          <w:sz w:val="24"/>
          <w:szCs w:val="24"/>
        </w:rPr>
      </w:pPr>
      <w:r w:rsidRPr="008A1D7F">
        <w:rPr>
          <w:rFonts w:ascii="Times New Roman" w:hAnsi="Times New Roman"/>
          <w:sz w:val="24"/>
          <w:szCs w:val="24"/>
        </w:rPr>
        <w:t>Lepingu ese ja dokumendid</w:t>
      </w:r>
    </w:p>
    <w:p w14:paraId="25BB3B3C" w14:textId="261E3AF0" w:rsidR="00A8581B" w:rsidRPr="008A1D7F" w:rsidRDefault="001365E2" w:rsidP="003A3EBF">
      <w:pPr>
        <w:widowControl w:val="0"/>
        <w:numPr>
          <w:ilvl w:val="1"/>
          <w:numId w:val="16"/>
        </w:numPr>
        <w:autoSpaceDN w:val="0"/>
        <w:adjustRightInd w:val="0"/>
        <w:spacing w:after="0" w:line="240" w:lineRule="auto"/>
        <w:ind w:right="0"/>
        <w:rPr>
          <w:rFonts w:ascii="Times New Roman" w:hAnsi="Times New Roman" w:cs="Times New Roman"/>
          <w:sz w:val="24"/>
          <w:szCs w:val="24"/>
        </w:rPr>
      </w:pPr>
      <w:r w:rsidRPr="008A1D7F">
        <w:rPr>
          <w:rFonts w:ascii="Times New Roman" w:hAnsi="Times New Roman" w:cs="Times New Roman"/>
          <w:sz w:val="24"/>
          <w:szCs w:val="24"/>
        </w:rPr>
        <w:t xml:space="preserve">Leping sõlmitakse </w:t>
      </w:r>
      <w:r w:rsidR="003A3EBF" w:rsidRPr="008A1D7F">
        <w:rPr>
          <w:rFonts w:ascii="Times New Roman" w:hAnsi="Times New Roman" w:cs="Times New Roman"/>
          <w:sz w:val="24"/>
          <w:szCs w:val="24"/>
        </w:rPr>
        <w:t xml:space="preserve">riigihanke „Atlassian litsentside ja tootetoe ostmine" (viitenumber 277363) </w:t>
      </w:r>
      <w:r w:rsidRPr="008A1D7F">
        <w:rPr>
          <w:rFonts w:ascii="Times New Roman" w:hAnsi="Times New Roman" w:cs="Times New Roman"/>
          <w:sz w:val="24"/>
          <w:szCs w:val="24"/>
        </w:rPr>
        <w:t xml:space="preserve">tulemusena </w:t>
      </w:r>
      <w:r w:rsidR="00172B75" w:rsidRPr="008A1D7F">
        <w:rPr>
          <w:rFonts w:ascii="Times New Roman" w:hAnsi="Times New Roman" w:cs="Times New Roman"/>
          <w:sz w:val="24"/>
          <w:szCs w:val="24"/>
        </w:rPr>
        <w:t xml:space="preserve">sõlmitud raamlepingu nr </w:t>
      </w:r>
      <w:r w:rsidR="005C0ED6" w:rsidRPr="008A1D7F">
        <w:rPr>
          <w:rFonts w:ascii="Times New Roman" w:hAnsi="Times New Roman" w:cs="Times New Roman"/>
          <w:sz w:val="24"/>
          <w:szCs w:val="24"/>
        </w:rPr>
        <w:t>2/25-24</w:t>
      </w:r>
      <w:r w:rsidR="00172B75" w:rsidRPr="008A1D7F">
        <w:rPr>
          <w:rFonts w:ascii="Times New Roman" w:hAnsi="Times New Roman" w:cs="Times New Roman"/>
          <w:sz w:val="24"/>
          <w:szCs w:val="24"/>
        </w:rPr>
        <w:t xml:space="preserve"> alusel </w:t>
      </w:r>
      <w:r w:rsidR="005B3DF2" w:rsidRPr="008A1D7F">
        <w:rPr>
          <w:rFonts w:ascii="Times New Roman" w:hAnsi="Times New Roman" w:cs="Times New Roman"/>
          <w:sz w:val="24"/>
          <w:szCs w:val="24"/>
        </w:rPr>
        <w:t xml:space="preserve">lepingu </w:t>
      </w:r>
      <w:r w:rsidR="009B1A03" w:rsidRPr="008A1D7F">
        <w:rPr>
          <w:rFonts w:ascii="Times New Roman" w:hAnsi="Times New Roman" w:cs="Times New Roman"/>
          <w:sz w:val="24"/>
          <w:szCs w:val="24"/>
        </w:rPr>
        <w:t>lisas</w:t>
      </w:r>
      <w:r w:rsidR="005C4D53" w:rsidRPr="008A1D7F">
        <w:rPr>
          <w:rFonts w:ascii="Times New Roman" w:hAnsi="Times New Roman" w:cs="Times New Roman"/>
          <w:sz w:val="24"/>
          <w:szCs w:val="24"/>
        </w:rPr>
        <w:t xml:space="preserve"> </w:t>
      </w:r>
      <w:r w:rsidR="009B1A03" w:rsidRPr="008A1D7F">
        <w:rPr>
          <w:rFonts w:ascii="Times New Roman" w:hAnsi="Times New Roman" w:cs="Times New Roman"/>
          <w:sz w:val="24"/>
          <w:szCs w:val="24"/>
        </w:rPr>
        <w:t>2 kirjeldatud toodete soetuseks</w:t>
      </w:r>
      <w:r w:rsidR="008C48D1">
        <w:rPr>
          <w:rFonts w:ascii="Times New Roman" w:hAnsi="Times New Roman" w:cs="Times New Roman"/>
          <w:sz w:val="24"/>
          <w:szCs w:val="24"/>
        </w:rPr>
        <w:t xml:space="preserve"> ja tootjapoolse tootetoe saamiseks</w:t>
      </w:r>
      <w:r w:rsidR="00AD1906" w:rsidRPr="008A1D7F">
        <w:rPr>
          <w:rFonts w:ascii="Times New Roman" w:hAnsi="Times New Roman" w:cs="Times New Roman"/>
          <w:sz w:val="24"/>
          <w:szCs w:val="24"/>
        </w:rPr>
        <w:t>, vastavalt lepingus ja lisades toodu</w:t>
      </w:r>
      <w:r w:rsidR="002A517A" w:rsidRPr="008A1D7F">
        <w:rPr>
          <w:rFonts w:ascii="Times New Roman" w:hAnsi="Times New Roman" w:cs="Times New Roman"/>
          <w:sz w:val="24"/>
          <w:szCs w:val="24"/>
        </w:rPr>
        <w:t>d tingimuste</w:t>
      </w:r>
      <w:r w:rsidR="00AD1906" w:rsidRPr="008A1D7F">
        <w:rPr>
          <w:rFonts w:ascii="Times New Roman" w:hAnsi="Times New Roman" w:cs="Times New Roman"/>
          <w:sz w:val="24"/>
          <w:szCs w:val="24"/>
        </w:rPr>
        <w:t xml:space="preserve">le. </w:t>
      </w:r>
    </w:p>
    <w:p w14:paraId="38EA444F" w14:textId="7719BD8C" w:rsidR="00A8581B" w:rsidRPr="008A1D7F" w:rsidRDefault="00BE4106" w:rsidP="00A8581B">
      <w:pPr>
        <w:widowControl w:val="0"/>
        <w:numPr>
          <w:ilvl w:val="1"/>
          <w:numId w:val="16"/>
        </w:numPr>
        <w:autoSpaceDN w:val="0"/>
        <w:adjustRightInd w:val="0"/>
        <w:spacing w:after="0" w:line="240" w:lineRule="auto"/>
        <w:ind w:right="0"/>
        <w:rPr>
          <w:rFonts w:ascii="Times New Roman" w:hAnsi="Times New Roman" w:cs="Times New Roman"/>
          <w:sz w:val="24"/>
          <w:szCs w:val="24"/>
        </w:rPr>
      </w:pPr>
      <w:r w:rsidRPr="008A1D7F">
        <w:rPr>
          <w:rFonts w:ascii="Times New Roman" w:hAnsi="Times New Roman" w:cs="Times New Roman"/>
          <w:sz w:val="24"/>
          <w:szCs w:val="24"/>
        </w:rPr>
        <w:t>Lepingu dokumendid koosnevad lepingu tekstist, lepingu lisadest, mis on lisatud lepingu allkirjastamisel ja lisadest, millistes võidakse kokku leppida pärast lepingu allkirjastamist.</w:t>
      </w:r>
    </w:p>
    <w:p w14:paraId="03B70A94" w14:textId="77777777" w:rsidR="00A8581B" w:rsidRPr="008A1D7F" w:rsidRDefault="00BE4106" w:rsidP="00A8581B">
      <w:pPr>
        <w:widowControl w:val="0"/>
        <w:numPr>
          <w:ilvl w:val="1"/>
          <w:numId w:val="16"/>
        </w:numPr>
        <w:autoSpaceDN w:val="0"/>
        <w:adjustRightInd w:val="0"/>
        <w:spacing w:after="0" w:line="240" w:lineRule="auto"/>
        <w:ind w:right="0"/>
        <w:rPr>
          <w:rFonts w:ascii="Times New Roman" w:hAnsi="Times New Roman" w:cs="Times New Roman"/>
          <w:sz w:val="24"/>
          <w:szCs w:val="24"/>
        </w:rPr>
      </w:pPr>
      <w:r w:rsidRPr="008A1D7F">
        <w:rPr>
          <w:rFonts w:ascii="Times New Roman" w:hAnsi="Times New Roman" w:cs="Times New Roman"/>
          <w:sz w:val="24"/>
          <w:szCs w:val="24"/>
        </w:rPr>
        <w:t xml:space="preserve">Lepingu allkirjastamisel on </w:t>
      </w:r>
      <w:r w:rsidR="002E1499" w:rsidRPr="008A1D7F">
        <w:rPr>
          <w:rFonts w:ascii="Times New Roman" w:hAnsi="Times New Roman" w:cs="Times New Roman"/>
          <w:sz w:val="24"/>
          <w:szCs w:val="24"/>
        </w:rPr>
        <w:t>l</w:t>
      </w:r>
      <w:r w:rsidRPr="008A1D7F">
        <w:rPr>
          <w:rFonts w:ascii="Times New Roman" w:hAnsi="Times New Roman" w:cs="Times New Roman"/>
          <w:sz w:val="24"/>
          <w:szCs w:val="24"/>
        </w:rPr>
        <w:t>epingu lisad järgmised:</w:t>
      </w:r>
    </w:p>
    <w:p w14:paraId="6E07A197" w14:textId="77777777" w:rsidR="00A8581B" w:rsidRPr="008A1D7F" w:rsidRDefault="00BE4106" w:rsidP="00A8581B">
      <w:pPr>
        <w:widowControl w:val="0"/>
        <w:numPr>
          <w:ilvl w:val="2"/>
          <w:numId w:val="16"/>
        </w:numPr>
        <w:autoSpaceDN w:val="0"/>
        <w:adjustRightInd w:val="0"/>
        <w:spacing w:after="0" w:line="240" w:lineRule="auto"/>
        <w:ind w:right="0"/>
        <w:rPr>
          <w:rFonts w:ascii="Times New Roman" w:hAnsi="Times New Roman" w:cs="Times New Roman"/>
          <w:sz w:val="24"/>
          <w:szCs w:val="24"/>
        </w:rPr>
      </w:pPr>
      <w:r w:rsidRPr="008A1D7F">
        <w:rPr>
          <w:rFonts w:ascii="Times New Roman" w:hAnsi="Times New Roman" w:cs="Times New Roman"/>
          <w:sz w:val="24"/>
          <w:szCs w:val="24"/>
        </w:rPr>
        <w:t>Hankelepingu üldtingimused Lisa nr 1;</w:t>
      </w:r>
    </w:p>
    <w:p w14:paraId="6D7351DB" w14:textId="77777777" w:rsidR="00A8581B" w:rsidRPr="008A1D7F" w:rsidRDefault="00214B09" w:rsidP="00A8581B">
      <w:pPr>
        <w:widowControl w:val="0"/>
        <w:numPr>
          <w:ilvl w:val="2"/>
          <w:numId w:val="16"/>
        </w:numPr>
        <w:autoSpaceDN w:val="0"/>
        <w:adjustRightInd w:val="0"/>
        <w:spacing w:after="0" w:line="240" w:lineRule="auto"/>
        <w:ind w:right="0"/>
        <w:rPr>
          <w:rFonts w:ascii="Times New Roman" w:hAnsi="Times New Roman" w:cs="Times New Roman"/>
          <w:sz w:val="24"/>
          <w:szCs w:val="24"/>
        </w:rPr>
      </w:pPr>
      <w:r w:rsidRPr="008A1D7F">
        <w:rPr>
          <w:rFonts w:ascii="Times New Roman" w:hAnsi="Times New Roman" w:cs="Times New Roman"/>
          <w:sz w:val="24"/>
          <w:szCs w:val="24"/>
        </w:rPr>
        <w:t>Tehniline kirjeldus Lisa nr 2;</w:t>
      </w:r>
    </w:p>
    <w:p w14:paraId="14AD526C" w14:textId="76D53C32" w:rsidR="00BE4106" w:rsidRPr="008A1D7F" w:rsidRDefault="0030693D" w:rsidP="00A8581B">
      <w:pPr>
        <w:widowControl w:val="0"/>
        <w:numPr>
          <w:ilvl w:val="2"/>
          <w:numId w:val="16"/>
        </w:numPr>
        <w:autoSpaceDN w:val="0"/>
        <w:adjustRightInd w:val="0"/>
        <w:spacing w:after="0" w:line="240" w:lineRule="auto"/>
        <w:ind w:right="0"/>
        <w:rPr>
          <w:rFonts w:ascii="Times New Roman" w:hAnsi="Times New Roman" w:cs="Times New Roman"/>
          <w:sz w:val="24"/>
          <w:szCs w:val="24"/>
        </w:rPr>
      </w:pPr>
      <w:r w:rsidRPr="008A1D7F">
        <w:rPr>
          <w:rFonts w:ascii="Times New Roman" w:hAnsi="Times New Roman" w:cs="Times New Roman"/>
          <w:sz w:val="24"/>
          <w:szCs w:val="24"/>
        </w:rPr>
        <w:t xml:space="preserve">Pakkumus </w:t>
      </w:r>
      <w:r w:rsidR="00BE4106" w:rsidRPr="008A1D7F">
        <w:rPr>
          <w:rFonts w:ascii="Times New Roman" w:hAnsi="Times New Roman" w:cs="Times New Roman"/>
          <w:sz w:val="24"/>
          <w:szCs w:val="24"/>
        </w:rPr>
        <w:t xml:space="preserve">Lisa nr </w:t>
      </w:r>
      <w:r w:rsidR="0082538F" w:rsidRPr="008A1D7F">
        <w:rPr>
          <w:rFonts w:ascii="Times New Roman" w:hAnsi="Times New Roman" w:cs="Times New Roman"/>
          <w:sz w:val="24"/>
          <w:szCs w:val="24"/>
        </w:rPr>
        <w:t>3</w:t>
      </w:r>
      <w:r w:rsidRPr="008A1D7F">
        <w:rPr>
          <w:rFonts w:ascii="Times New Roman" w:hAnsi="Times New Roman" w:cs="Times New Roman"/>
          <w:sz w:val="24"/>
          <w:szCs w:val="24"/>
        </w:rPr>
        <w:t>.</w:t>
      </w:r>
    </w:p>
    <w:p w14:paraId="74467432" w14:textId="1084E76F" w:rsidR="001365E2" w:rsidRPr="00D81E67" w:rsidRDefault="00BE4106" w:rsidP="00BE4106">
      <w:pPr>
        <w:pStyle w:val="Paragrahv"/>
        <w:spacing w:line="240" w:lineRule="auto"/>
        <w:ind w:left="720"/>
        <w:rPr>
          <w:rFonts w:ascii="Times New Roman" w:eastAsia="Arial" w:hAnsi="Times New Roman" w:cs="Times New Roman"/>
          <w:color w:val="000000"/>
          <w:sz w:val="24"/>
          <w:szCs w:val="24"/>
        </w:rPr>
      </w:pPr>
      <w:r w:rsidRPr="008A1D7F">
        <w:rPr>
          <w:rFonts w:ascii="Times New Roman" w:eastAsia="Arial" w:hAnsi="Times New Roman" w:cs="Times New Roman"/>
          <w:color w:val="000000"/>
          <w:sz w:val="24"/>
          <w:szCs w:val="24"/>
        </w:rPr>
        <w:t>1.</w:t>
      </w:r>
      <w:r w:rsidR="00F130B0" w:rsidRPr="008A1D7F">
        <w:rPr>
          <w:rFonts w:ascii="Times New Roman" w:eastAsia="Arial" w:hAnsi="Times New Roman" w:cs="Times New Roman"/>
          <w:color w:val="000000"/>
          <w:sz w:val="24"/>
          <w:szCs w:val="24"/>
        </w:rPr>
        <w:t>4</w:t>
      </w:r>
      <w:r w:rsidR="00F130B0" w:rsidRPr="008A1D7F">
        <w:rPr>
          <w:rFonts w:ascii="Times New Roman" w:eastAsia="Arial" w:hAnsi="Times New Roman" w:cs="Times New Roman"/>
          <w:color w:val="000000"/>
          <w:sz w:val="24"/>
          <w:szCs w:val="24"/>
        </w:rPr>
        <w:tab/>
      </w:r>
      <w:r w:rsidRPr="008A1D7F">
        <w:rPr>
          <w:rFonts w:ascii="Times New Roman" w:eastAsia="Arial" w:hAnsi="Times New Roman" w:cs="Times New Roman"/>
          <w:color w:val="000000"/>
          <w:sz w:val="24"/>
          <w:szCs w:val="24"/>
        </w:rPr>
        <w:t xml:space="preserve">Lepingu allakirjutamisega tõendavad pooled, et on tutvunud ja on nõus lepinguga ja selle </w:t>
      </w:r>
      <w:r w:rsidRPr="00D81E67">
        <w:rPr>
          <w:rFonts w:ascii="Times New Roman" w:eastAsia="Arial" w:hAnsi="Times New Roman" w:cs="Times New Roman"/>
          <w:color w:val="000000"/>
          <w:sz w:val="24"/>
          <w:szCs w:val="24"/>
        </w:rPr>
        <w:t>lisadega ning mõistavad täielikult enesele võetavate kohustuste sisu ning nende tagajärgi.</w:t>
      </w:r>
    </w:p>
    <w:p w14:paraId="5DDD9247" w14:textId="77777777" w:rsidR="00BE4106" w:rsidRPr="00D81E67" w:rsidRDefault="00BE4106" w:rsidP="00BE4106">
      <w:pPr>
        <w:pStyle w:val="Paragrahv"/>
        <w:spacing w:line="240" w:lineRule="auto"/>
        <w:ind w:left="720"/>
        <w:rPr>
          <w:rFonts w:ascii="Times New Roman" w:eastAsia="Arial" w:hAnsi="Times New Roman" w:cs="Times New Roman"/>
          <w:color w:val="000000"/>
          <w:sz w:val="24"/>
          <w:szCs w:val="24"/>
        </w:rPr>
      </w:pPr>
    </w:p>
    <w:p w14:paraId="4DE49E95" w14:textId="6110478C" w:rsidR="001365E2" w:rsidRPr="00D81E67" w:rsidRDefault="001365E2" w:rsidP="00BE4106">
      <w:pPr>
        <w:pStyle w:val="Pealkiri2"/>
        <w:tabs>
          <w:tab w:val="num" w:pos="360"/>
        </w:tabs>
        <w:spacing w:line="240" w:lineRule="auto"/>
        <w:ind w:left="357" w:hanging="357"/>
        <w:rPr>
          <w:rFonts w:ascii="Times New Roman" w:hAnsi="Times New Roman"/>
          <w:sz w:val="24"/>
          <w:szCs w:val="24"/>
        </w:rPr>
      </w:pPr>
      <w:r w:rsidRPr="00D81E67">
        <w:rPr>
          <w:rFonts w:ascii="Times New Roman" w:hAnsi="Times New Roman"/>
          <w:sz w:val="24"/>
          <w:szCs w:val="24"/>
        </w:rPr>
        <w:t>Lepingu hind</w:t>
      </w:r>
      <w:r w:rsidR="005D2EC2" w:rsidRPr="00D81E67">
        <w:rPr>
          <w:rFonts w:ascii="Times New Roman" w:hAnsi="Times New Roman"/>
          <w:sz w:val="24"/>
          <w:szCs w:val="24"/>
        </w:rPr>
        <w:t xml:space="preserve">, </w:t>
      </w:r>
      <w:r w:rsidRPr="00D81E67">
        <w:rPr>
          <w:rFonts w:ascii="Times New Roman" w:hAnsi="Times New Roman"/>
          <w:sz w:val="24"/>
          <w:szCs w:val="24"/>
        </w:rPr>
        <w:t>maksetingimused</w:t>
      </w:r>
      <w:r w:rsidR="005D2EC2" w:rsidRPr="00D81E67">
        <w:rPr>
          <w:rFonts w:ascii="Times New Roman" w:hAnsi="Times New Roman"/>
          <w:sz w:val="24"/>
          <w:szCs w:val="24"/>
        </w:rPr>
        <w:t xml:space="preserve"> ja tarneaeg</w:t>
      </w:r>
    </w:p>
    <w:p w14:paraId="56A49876" w14:textId="40878230" w:rsidR="001365E2" w:rsidRPr="005B0B83" w:rsidRDefault="001365E2" w:rsidP="00BE4106">
      <w:pPr>
        <w:pStyle w:val="Paragrahv"/>
        <w:numPr>
          <w:ilvl w:val="1"/>
          <w:numId w:val="2"/>
        </w:numPr>
        <w:tabs>
          <w:tab w:val="left" w:pos="708"/>
        </w:tabs>
        <w:spacing w:line="240" w:lineRule="auto"/>
        <w:ind w:left="754" w:hanging="397"/>
        <w:rPr>
          <w:rFonts w:ascii="Times New Roman" w:hAnsi="Times New Roman" w:cs="Times New Roman"/>
          <w:sz w:val="24"/>
          <w:szCs w:val="24"/>
        </w:rPr>
      </w:pPr>
      <w:r w:rsidRPr="005B0B83">
        <w:rPr>
          <w:rFonts w:ascii="Times New Roman" w:hAnsi="Times New Roman" w:cs="Times New Roman"/>
          <w:sz w:val="24"/>
          <w:szCs w:val="24"/>
        </w:rPr>
        <w:t>Lepingu hind on ……… eurot</w:t>
      </w:r>
      <w:r w:rsidR="00271D14" w:rsidRPr="005B0B83">
        <w:rPr>
          <w:rFonts w:ascii="Times New Roman" w:hAnsi="Times New Roman" w:cs="Times New Roman"/>
          <w:sz w:val="24"/>
          <w:szCs w:val="24"/>
        </w:rPr>
        <w:t xml:space="preserve"> (netosumma). Lepingu hinnale lisandub käibemaks.</w:t>
      </w:r>
    </w:p>
    <w:p w14:paraId="745F1706" w14:textId="77777777" w:rsidR="000A59DB" w:rsidRDefault="001365E2" w:rsidP="000A59DB">
      <w:pPr>
        <w:pStyle w:val="Paragrahv"/>
        <w:numPr>
          <w:ilvl w:val="1"/>
          <w:numId w:val="2"/>
        </w:numPr>
        <w:tabs>
          <w:tab w:val="left" w:pos="708"/>
        </w:tabs>
        <w:spacing w:line="240" w:lineRule="auto"/>
        <w:ind w:left="754" w:hanging="397"/>
        <w:rPr>
          <w:rFonts w:ascii="Times New Roman" w:hAnsi="Times New Roman" w:cs="Times New Roman"/>
          <w:sz w:val="24"/>
          <w:szCs w:val="24"/>
        </w:rPr>
      </w:pPr>
      <w:r w:rsidRPr="00B80315">
        <w:rPr>
          <w:rFonts w:ascii="Times New Roman" w:hAnsi="Times New Roman" w:cs="Times New Roman"/>
          <w:sz w:val="24"/>
          <w:szCs w:val="24"/>
        </w:rPr>
        <w:t>Tellija tasub täitjale vastavalt hankelepingu üldtingimustes toodule</w:t>
      </w:r>
      <w:r w:rsidR="002A517A" w:rsidRPr="00B80315">
        <w:rPr>
          <w:rFonts w:ascii="Times New Roman" w:hAnsi="Times New Roman" w:cs="Times New Roman"/>
          <w:sz w:val="24"/>
          <w:szCs w:val="24"/>
        </w:rPr>
        <w:t>.</w:t>
      </w:r>
    </w:p>
    <w:p w14:paraId="3A26E767" w14:textId="761AB34A" w:rsidR="000A59DB" w:rsidRDefault="00D81E67" w:rsidP="000A59DB">
      <w:pPr>
        <w:pStyle w:val="Paragrahv"/>
        <w:numPr>
          <w:ilvl w:val="1"/>
          <w:numId w:val="2"/>
        </w:numPr>
        <w:tabs>
          <w:tab w:val="left" w:pos="708"/>
        </w:tabs>
        <w:spacing w:line="240" w:lineRule="auto"/>
        <w:ind w:left="754" w:hanging="397"/>
        <w:rPr>
          <w:rFonts w:ascii="Times New Roman" w:hAnsi="Times New Roman" w:cs="Times New Roman"/>
          <w:sz w:val="24"/>
          <w:szCs w:val="24"/>
        </w:rPr>
      </w:pPr>
      <w:r w:rsidRPr="000A59DB">
        <w:rPr>
          <w:rFonts w:ascii="Times New Roman" w:hAnsi="Times New Roman" w:cs="Times New Roman"/>
          <w:sz w:val="24"/>
          <w:szCs w:val="24"/>
        </w:rPr>
        <w:t xml:space="preserve">Täitja </w:t>
      </w:r>
      <w:r w:rsidR="00B80315" w:rsidRPr="000A59DB">
        <w:rPr>
          <w:rFonts w:ascii="Times New Roman" w:hAnsi="Times New Roman" w:cs="Times New Roman"/>
          <w:sz w:val="24"/>
          <w:szCs w:val="24"/>
        </w:rPr>
        <w:t>annab</w:t>
      </w:r>
      <w:r w:rsidR="006045DC">
        <w:rPr>
          <w:rFonts w:ascii="Times New Roman" w:hAnsi="Times New Roman" w:cs="Times New Roman"/>
          <w:sz w:val="24"/>
          <w:szCs w:val="24"/>
        </w:rPr>
        <w:t xml:space="preserve"> lepingu eseme</w:t>
      </w:r>
      <w:r w:rsidRPr="000A59DB">
        <w:rPr>
          <w:rFonts w:ascii="Times New Roman" w:hAnsi="Times New Roman" w:cs="Times New Roman"/>
          <w:sz w:val="24"/>
          <w:szCs w:val="24"/>
        </w:rPr>
        <w:t xml:space="preserve"> üle kahes osas. Täitja</w:t>
      </w:r>
      <w:r w:rsidR="00B80315" w:rsidRPr="000A59DB">
        <w:rPr>
          <w:rFonts w:ascii="Times New Roman" w:hAnsi="Times New Roman" w:cs="Times New Roman"/>
          <w:sz w:val="24"/>
          <w:szCs w:val="24"/>
        </w:rPr>
        <w:t xml:space="preserve"> tarnib tellijale pikendatavad litsentsid hiljemalt 04.05.2026 ning uued litsentsid tarnitakse tellijale hiljemalt 19.06.2026</w:t>
      </w:r>
      <w:r w:rsidRPr="000A59DB">
        <w:rPr>
          <w:rFonts w:ascii="Times New Roman" w:hAnsi="Times New Roman" w:cs="Times New Roman"/>
          <w:sz w:val="24"/>
          <w:szCs w:val="24"/>
        </w:rPr>
        <w:t>.</w:t>
      </w:r>
    </w:p>
    <w:p w14:paraId="13EE5648" w14:textId="7F033C22" w:rsidR="00100F67" w:rsidRPr="000A59DB" w:rsidRDefault="002C2A96" w:rsidP="000A59DB">
      <w:pPr>
        <w:pStyle w:val="Paragrahv"/>
        <w:numPr>
          <w:ilvl w:val="1"/>
          <w:numId w:val="2"/>
        </w:numPr>
        <w:tabs>
          <w:tab w:val="left" w:pos="708"/>
        </w:tabs>
        <w:spacing w:line="240" w:lineRule="auto"/>
        <w:ind w:left="754" w:hanging="397"/>
        <w:rPr>
          <w:rFonts w:ascii="Times New Roman" w:hAnsi="Times New Roman" w:cs="Times New Roman"/>
          <w:sz w:val="24"/>
          <w:szCs w:val="24"/>
        </w:rPr>
      </w:pPr>
      <w:r w:rsidRPr="000A59DB">
        <w:rPr>
          <w:rFonts w:ascii="Times New Roman" w:hAnsi="Times New Roman" w:cs="Times New Roman"/>
          <w:sz w:val="24"/>
          <w:szCs w:val="24"/>
        </w:rPr>
        <w:t xml:space="preserve">Täitja </w:t>
      </w:r>
      <w:r w:rsidR="00100F67" w:rsidRPr="000A59DB">
        <w:rPr>
          <w:rFonts w:ascii="Times New Roman" w:hAnsi="Times New Roman" w:cs="Times New Roman"/>
          <w:sz w:val="24"/>
          <w:szCs w:val="24"/>
        </w:rPr>
        <w:t xml:space="preserve">võib </w:t>
      </w:r>
      <w:r w:rsidRPr="000A59DB">
        <w:rPr>
          <w:rFonts w:ascii="Times New Roman" w:hAnsi="Times New Roman" w:cs="Times New Roman"/>
          <w:sz w:val="24"/>
          <w:szCs w:val="24"/>
        </w:rPr>
        <w:t xml:space="preserve">esitada </w:t>
      </w:r>
      <w:r w:rsidR="00100F67" w:rsidRPr="000A59DB">
        <w:rPr>
          <w:rFonts w:ascii="Times New Roman" w:hAnsi="Times New Roman" w:cs="Times New Roman"/>
          <w:sz w:val="24"/>
          <w:szCs w:val="24"/>
        </w:rPr>
        <w:t>arve</w:t>
      </w:r>
      <w:r w:rsidRPr="000A59DB">
        <w:rPr>
          <w:rFonts w:ascii="Times New Roman" w:hAnsi="Times New Roman" w:cs="Times New Roman"/>
          <w:sz w:val="24"/>
          <w:szCs w:val="24"/>
        </w:rPr>
        <w:t>d</w:t>
      </w:r>
      <w:r w:rsidR="00100F67" w:rsidRPr="000A59DB">
        <w:rPr>
          <w:rFonts w:ascii="Times New Roman" w:hAnsi="Times New Roman" w:cs="Times New Roman"/>
          <w:sz w:val="24"/>
          <w:szCs w:val="24"/>
        </w:rPr>
        <w:t xml:space="preserve"> pärast iga tarne kohta koostatud üleandmise-vastuvõtmise akti allkirjastamist poolte kontaktisikute poolt. Arved esitatakse vastavalt üleantud lepingu eseme kogusele ja lisas 3 toodud ühikhindadele. </w:t>
      </w:r>
    </w:p>
    <w:p w14:paraId="44A10059" w14:textId="77777777" w:rsidR="00FD73E4" w:rsidRPr="00100F67" w:rsidRDefault="00FD73E4" w:rsidP="005B0B83">
      <w:pPr>
        <w:pStyle w:val="Paragrahv"/>
        <w:tabs>
          <w:tab w:val="clear" w:pos="360"/>
          <w:tab w:val="left" w:pos="708"/>
        </w:tabs>
        <w:spacing w:line="240" w:lineRule="auto"/>
        <w:ind w:left="0" w:firstLine="0"/>
        <w:rPr>
          <w:rFonts w:ascii="Times New Roman" w:hAnsi="Times New Roman" w:cs="Times New Roman"/>
          <w:sz w:val="24"/>
          <w:szCs w:val="24"/>
        </w:rPr>
      </w:pPr>
    </w:p>
    <w:p w14:paraId="40E5E30D" w14:textId="1044C4E8" w:rsidR="001365E2" w:rsidRPr="008A1D7F" w:rsidRDefault="001365E2" w:rsidP="00BE4106">
      <w:pPr>
        <w:pStyle w:val="Pealkiri2"/>
        <w:spacing w:line="240" w:lineRule="auto"/>
        <w:rPr>
          <w:rFonts w:ascii="Times New Roman" w:hAnsi="Times New Roman"/>
          <w:sz w:val="24"/>
          <w:szCs w:val="24"/>
        </w:rPr>
      </w:pPr>
      <w:r w:rsidRPr="008A1D7F">
        <w:rPr>
          <w:rFonts w:ascii="Times New Roman" w:hAnsi="Times New Roman"/>
          <w:sz w:val="24"/>
          <w:szCs w:val="24"/>
        </w:rPr>
        <w:t>Poolte kontaktandmed</w:t>
      </w:r>
    </w:p>
    <w:p w14:paraId="4E444FC6" w14:textId="216C526C" w:rsidR="001365E2" w:rsidRPr="008A1D7F" w:rsidRDefault="001365E2" w:rsidP="00BE4106">
      <w:pPr>
        <w:pStyle w:val="Paragrahv"/>
        <w:numPr>
          <w:ilvl w:val="1"/>
          <w:numId w:val="2"/>
        </w:numPr>
        <w:tabs>
          <w:tab w:val="left" w:pos="708"/>
        </w:tabs>
        <w:spacing w:line="240" w:lineRule="auto"/>
        <w:ind w:left="754" w:hanging="397"/>
        <w:rPr>
          <w:rFonts w:ascii="Times New Roman" w:hAnsi="Times New Roman" w:cs="Times New Roman"/>
          <w:sz w:val="24"/>
          <w:szCs w:val="24"/>
        </w:rPr>
      </w:pPr>
      <w:r w:rsidRPr="008A1D7F">
        <w:rPr>
          <w:rFonts w:ascii="Times New Roman" w:hAnsi="Times New Roman" w:cs="Times New Roman"/>
          <w:sz w:val="24"/>
          <w:szCs w:val="24"/>
        </w:rPr>
        <w:t>Tellija kontaktandmed on:</w:t>
      </w:r>
    </w:p>
    <w:p w14:paraId="1D087873" w14:textId="20811EB4" w:rsidR="006B6334" w:rsidRDefault="001365E2" w:rsidP="00BE4106">
      <w:pPr>
        <w:pStyle w:val="Paragrahv"/>
        <w:numPr>
          <w:ilvl w:val="2"/>
          <w:numId w:val="2"/>
        </w:numPr>
        <w:tabs>
          <w:tab w:val="left" w:pos="708"/>
        </w:tabs>
        <w:spacing w:line="240" w:lineRule="auto"/>
        <w:ind w:left="1304" w:hanging="550"/>
        <w:rPr>
          <w:rFonts w:ascii="Times New Roman" w:hAnsi="Times New Roman" w:cs="Times New Roman"/>
          <w:sz w:val="24"/>
          <w:szCs w:val="24"/>
        </w:rPr>
      </w:pPr>
      <w:r w:rsidRPr="008A1D7F">
        <w:rPr>
          <w:rFonts w:ascii="Times New Roman" w:hAnsi="Times New Roman" w:cs="Times New Roman"/>
          <w:sz w:val="24"/>
          <w:szCs w:val="24"/>
        </w:rPr>
        <w:t xml:space="preserve">Tellija esindaja tööde vastuvõtmise aktide, teadete, tellimuste jms lepinguga seonduvate dokumentide allkirjastamisel on </w:t>
      </w:r>
      <w:r w:rsidR="006B6334">
        <w:rPr>
          <w:rFonts w:ascii="Times New Roman" w:hAnsi="Times New Roman" w:cs="Times New Roman"/>
          <w:sz w:val="24"/>
          <w:szCs w:val="24"/>
        </w:rPr>
        <w:t>Kristin Saaremets</w:t>
      </w:r>
      <w:r w:rsidRPr="008A1D7F">
        <w:rPr>
          <w:rFonts w:ascii="Times New Roman" w:hAnsi="Times New Roman" w:cs="Times New Roman"/>
          <w:sz w:val="24"/>
          <w:szCs w:val="24"/>
        </w:rPr>
        <w:t xml:space="preserve"> (</w:t>
      </w:r>
      <w:r w:rsidR="00DF6708" w:rsidRPr="00DF6708">
        <w:rPr>
          <w:rFonts w:ascii="Times New Roman" w:hAnsi="Times New Roman" w:cs="Times New Roman"/>
          <w:sz w:val="24"/>
          <w:szCs w:val="24"/>
        </w:rPr>
        <w:t xml:space="preserve">tel: 5559 4858, </w:t>
      </w:r>
      <w:r w:rsidRPr="008A1D7F">
        <w:rPr>
          <w:rFonts w:ascii="Times New Roman" w:hAnsi="Times New Roman" w:cs="Times New Roman"/>
          <w:sz w:val="24"/>
          <w:szCs w:val="24"/>
        </w:rPr>
        <w:t xml:space="preserve">elektronpost: </w:t>
      </w:r>
      <w:hyperlink r:id="rId8" w:history="1">
        <w:r w:rsidR="00A70B67" w:rsidRPr="00FF374E">
          <w:rPr>
            <w:rStyle w:val="Hperlink"/>
            <w:rFonts w:ascii="Times New Roman" w:hAnsi="Times New Roman" w:cs="Times New Roman"/>
            <w:sz w:val="24"/>
            <w:szCs w:val="24"/>
          </w:rPr>
          <w:t>kristin.saaremets@smit.ee</w:t>
        </w:r>
      </w:hyperlink>
      <w:r w:rsidR="00A70B67">
        <w:rPr>
          <w:rFonts w:ascii="Times New Roman" w:hAnsi="Times New Roman" w:cs="Times New Roman"/>
          <w:sz w:val="24"/>
          <w:szCs w:val="24"/>
        </w:rPr>
        <w:t>)</w:t>
      </w:r>
      <w:r w:rsidR="00213D56" w:rsidRPr="008A1D7F">
        <w:rPr>
          <w:rFonts w:ascii="Times New Roman" w:hAnsi="Times New Roman" w:cs="Times New Roman"/>
          <w:sz w:val="24"/>
          <w:szCs w:val="24"/>
        </w:rPr>
        <w:t xml:space="preserve"> või tema ametlik asendaja</w:t>
      </w:r>
      <w:r w:rsidR="006B6334">
        <w:rPr>
          <w:rFonts w:ascii="Times New Roman" w:hAnsi="Times New Roman" w:cs="Times New Roman"/>
          <w:sz w:val="24"/>
          <w:szCs w:val="24"/>
        </w:rPr>
        <w:t xml:space="preserve">; </w:t>
      </w:r>
    </w:p>
    <w:p w14:paraId="2DB547E8" w14:textId="23CCEB38" w:rsidR="001365E2" w:rsidRDefault="006B6334" w:rsidP="006B6334">
      <w:pPr>
        <w:pStyle w:val="Paragrahv"/>
        <w:tabs>
          <w:tab w:val="clear" w:pos="360"/>
          <w:tab w:val="left" w:pos="708"/>
        </w:tabs>
        <w:spacing w:line="240" w:lineRule="auto"/>
        <w:ind w:left="1304" w:firstLine="0"/>
        <w:rPr>
          <w:rFonts w:ascii="Times New Roman" w:hAnsi="Times New Roman" w:cs="Times New Roman"/>
          <w:sz w:val="24"/>
          <w:szCs w:val="24"/>
        </w:rPr>
      </w:pPr>
      <w:r>
        <w:rPr>
          <w:rFonts w:ascii="Times New Roman" w:hAnsi="Times New Roman" w:cs="Times New Roman"/>
          <w:sz w:val="24"/>
          <w:szCs w:val="24"/>
        </w:rPr>
        <w:t xml:space="preserve">Andrus Voolaine </w:t>
      </w:r>
      <w:r w:rsidRPr="008A1D7F">
        <w:rPr>
          <w:rFonts w:ascii="Times New Roman" w:hAnsi="Times New Roman" w:cs="Times New Roman"/>
          <w:sz w:val="24"/>
          <w:szCs w:val="24"/>
        </w:rPr>
        <w:t>(tel:</w:t>
      </w:r>
      <w:r w:rsidR="00A70B67">
        <w:rPr>
          <w:rFonts w:ascii="Times New Roman" w:hAnsi="Times New Roman" w:cs="Times New Roman"/>
          <w:sz w:val="24"/>
          <w:szCs w:val="24"/>
        </w:rPr>
        <w:t xml:space="preserve"> 509 2725</w:t>
      </w:r>
      <w:r w:rsidRPr="008A1D7F">
        <w:rPr>
          <w:rFonts w:ascii="Times New Roman" w:hAnsi="Times New Roman" w:cs="Times New Roman"/>
          <w:sz w:val="24"/>
          <w:szCs w:val="24"/>
        </w:rPr>
        <w:t xml:space="preserve">, elektronpost: </w:t>
      </w:r>
      <w:hyperlink r:id="rId9" w:history="1">
        <w:r w:rsidR="00A70B67" w:rsidRPr="00FF374E">
          <w:rPr>
            <w:rStyle w:val="Hperlink"/>
            <w:rFonts w:ascii="Times New Roman" w:hAnsi="Times New Roman" w:cs="Times New Roman"/>
            <w:sz w:val="24"/>
            <w:szCs w:val="24"/>
          </w:rPr>
          <w:t>andrus.voolaine@smit.ee</w:t>
        </w:r>
      </w:hyperlink>
      <w:r w:rsidR="00A70B67">
        <w:rPr>
          <w:rFonts w:ascii="Times New Roman" w:hAnsi="Times New Roman" w:cs="Times New Roman"/>
          <w:sz w:val="24"/>
          <w:szCs w:val="24"/>
        </w:rPr>
        <w:t>)</w:t>
      </w:r>
      <w:r w:rsidRPr="008A1D7F">
        <w:rPr>
          <w:rFonts w:ascii="Times New Roman" w:hAnsi="Times New Roman" w:cs="Times New Roman"/>
          <w:sz w:val="24"/>
          <w:szCs w:val="24"/>
        </w:rPr>
        <w:t xml:space="preserve"> või tema ametlik asendaja</w:t>
      </w:r>
      <w:r>
        <w:rPr>
          <w:rFonts w:ascii="Times New Roman" w:hAnsi="Times New Roman" w:cs="Times New Roman"/>
          <w:sz w:val="24"/>
          <w:szCs w:val="24"/>
        </w:rPr>
        <w:t>;</w:t>
      </w:r>
    </w:p>
    <w:p w14:paraId="2679BF51" w14:textId="1454E218" w:rsidR="006B6334" w:rsidRPr="006B6334" w:rsidRDefault="006B6334" w:rsidP="006B6334">
      <w:pPr>
        <w:pStyle w:val="Paragrahv"/>
        <w:tabs>
          <w:tab w:val="clear" w:pos="360"/>
          <w:tab w:val="left" w:pos="708"/>
        </w:tabs>
        <w:spacing w:line="240" w:lineRule="auto"/>
        <w:ind w:left="1304" w:firstLine="0"/>
        <w:rPr>
          <w:rFonts w:ascii="Times New Roman" w:hAnsi="Times New Roman" w:cs="Times New Roman"/>
          <w:b/>
          <w:bCs/>
          <w:sz w:val="24"/>
          <w:szCs w:val="24"/>
        </w:rPr>
      </w:pPr>
      <w:r w:rsidRPr="006B6334">
        <w:rPr>
          <w:rFonts w:ascii="Times New Roman" w:hAnsi="Times New Roman" w:cs="Times New Roman"/>
          <w:sz w:val="24"/>
          <w:szCs w:val="24"/>
        </w:rPr>
        <w:t>Barbara Ilves</w:t>
      </w:r>
      <w:r>
        <w:rPr>
          <w:rFonts w:ascii="Times New Roman" w:hAnsi="Times New Roman" w:cs="Times New Roman"/>
          <w:b/>
          <w:bCs/>
          <w:sz w:val="24"/>
          <w:szCs w:val="24"/>
        </w:rPr>
        <w:t xml:space="preserve"> </w:t>
      </w:r>
      <w:r w:rsidRPr="008A1D7F">
        <w:rPr>
          <w:rFonts w:ascii="Times New Roman" w:hAnsi="Times New Roman" w:cs="Times New Roman"/>
          <w:sz w:val="24"/>
          <w:szCs w:val="24"/>
        </w:rPr>
        <w:t xml:space="preserve">(tel: </w:t>
      </w:r>
      <w:r w:rsidR="00A70B67">
        <w:rPr>
          <w:rFonts w:ascii="Times New Roman" w:hAnsi="Times New Roman" w:cs="Times New Roman"/>
          <w:sz w:val="24"/>
          <w:szCs w:val="24"/>
        </w:rPr>
        <w:t>5307 8140</w:t>
      </w:r>
      <w:r w:rsidRPr="008A1D7F">
        <w:rPr>
          <w:rFonts w:ascii="Times New Roman" w:hAnsi="Times New Roman" w:cs="Times New Roman"/>
          <w:sz w:val="24"/>
          <w:szCs w:val="24"/>
        </w:rPr>
        <w:t xml:space="preserve">, elektronpost: </w:t>
      </w:r>
      <w:hyperlink r:id="rId10" w:history="1">
        <w:r w:rsidR="00A70B67" w:rsidRPr="00FF374E">
          <w:rPr>
            <w:rStyle w:val="Hperlink"/>
            <w:rFonts w:ascii="Times New Roman" w:hAnsi="Times New Roman" w:cs="Times New Roman"/>
            <w:sz w:val="24"/>
            <w:szCs w:val="24"/>
          </w:rPr>
          <w:t>barbara.ilves@smit.ee</w:t>
        </w:r>
      </w:hyperlink>
      <w:r w:rsidR="00A70B67">
        <w:rPr>
          <w:rFonts w:ascii="Times New Roman" w:hAnsi="Times New Roman" w:cs="Times New Roman"/>
          <w:sz w:val="24"/>
          <w:szCs w:val="24"/>
        </w:rPr>
        <w:t>)</w:t>
      </w:r>
      <w:r w:rsidRPr="008A1D7F">
        <w:rPr>
          <w:rFonts w:ascii="Times New Roman" w:hAnsi="Times New Roman" w:cs="Times New Roman"/>
          <w:sz w:val="24"/>
          <w:szCs w:val="24"/>
        </w:rPr>
        <w:t xml:space="preserve"> või tema ametlik asendaja</w:t>
      </w:r>
      <w:r>
        <w:rPr>
          <w:rFonts w:ascii="Times New Roman" w:hAnsi="Times New Roman" w:cs="Times New Roman"/>
          <w:sz w:val="24"/>
          <w:szCs w:val="24"/>
        </w:rPr>
        <w:t>.</w:t>
      </w:r>
    </w:p>
    <w:p w14:paraId="45047E44" w14:textId="2B57093C" w:rsidR="00E5557A" w:rsidRDefault="001365E2" w:rsidP="00E5557A">
      <w:pPr>
        <w:pStyle w:val="Paragrahv"/>
        <w:numPr>
          <w:ilvl w:val="2"/>
          <w:numId w:val="2"/>
        </w:numPr>
        <w:tabs>
          <w:tab w:val="left" w:pos="708"/>
        </w:tabs>
        <w:spacing w:line="240" w:lineRule="auto"/>
        <w:ind w:left="1304" w:hanging="550"/>
        <w:rPr>
          <w:rFonts w:ascii="Times New Roman" w:hAnsi="Times New Roman" w:cs="Times New Roman"/>
          <w:sz w:val="24"/>
          <w:szCs w:val="24"/>
        </w:rPr>
      </w:pPr>
      <w:r w:rsidRPr="008A1D7F">
        <w:rPr>
          <w:rFonts w:ascii="Times New Roman" w:hAnsi="Times New Roman" w:cs="Times New Roman"/>
          <w:sz w:val="24"/>
          <w:szCs w:val="24"/>
        </w:rPr>
        <w:t xml:space="preserve">Tellija kontaktisik tööde teostamise juhendamisel ning täitjale vajaliku lähteinformatsiooni ja tööülesannete täpsustamisel jmt. on </w:t>
      </w:r>
      <w:r w:rsidR="00E5557A">
        <w:rPr>
          <w:rFonts w:ascii="Times New Roman" w:hAnsi="Times New Roman" w:cs="Times New Roman"/>
          <w:sz w:val="24"/>
          <w:szCs w:val="24"/>
        </w:rPr>
        <w:t>Kristin Saaremets</w:t>
      </w:r>
      <w:r w:rsidR="00E5557A" w:rsidRPr="008A1D7F">
        <w:rPr>
          <w:rFonts w:ascii="Times New Roman" w:hAnsi="Times New Roman" w:cs="Times New Roman"/>
          <w:sz w:val="24"/>
          <w:szCs w:val="24"/>
        </w:rPr>
        <w:t xml:space="preserve"> (</w:t>
      </w:r>
      <w:r w:rsidR="00DF6708" w:rsidRPr="00DF6708">
        <w:rPr>
          <w:rFonts w:ascii="Times New Roman" w:hAnsi="Times New Roman" w:cs="Times New Roman"/>
          <w:sz w:val="24"/>
          <w:szCs w:val="24"/>
        </w:rPr>
        <w:t xml:space="preserve">tel: </w:t>
      </w:r>
      <w:r w:rsidR="00DF6708" w:rsidRPr="00DF6708">
        <w:rPr>
          <w:rFonts w:ascii="Times New Roman" w:hAnsi="Times New Roman" w:cs="Times New Roman"/>
          <w:sz w:val="24"/>
          <w:szCs w:val="24"/>
        </w:rPr>
        <w:lastRenderedPageBreak/>
        <w:t xml:space="preserve">5559 4858, </w:t>
      </w:r>
      <w:r w:rsidR="00E5557A" w:rsidRPr="008A1D7F">
        <w:rPr>
          <w:rFonts w:ascii="Times New Roman" w:hAnsi="Times New Roman" w:cs="Times New Roman"/>
          <w:sz w:val="24"/>
          <w:szCs w:val="24"/>
        </w:rPr>
        <w:t xml:space="preserve">elektronpost: </w:t>
      </w:r>
      <w:hyperlink r:id="rId11" w:history="1">
        <w:r w:rsidR="00E5557A" w:rsidRPr="00FF374E">
          <w:rPr>
            <w:rStyle w:val="Hperlink"/>
            <w:rFonts w:ascii="Times New Roman" w:hAnsi="Times New Roman" w:cs="Times New Roman"/>
            <w:sz w:val="24"/>
            <w:szCs w:val="24"/>
          </w:rPr>
          <w:t>kristin.saaremets@smit.ee</w:t>
        </w:r>
      </w:hyperlink>
      <w:r w:rsidR="00E5557A">
        <w:rPr>
          <w:rFonts w:ascii="Times New Roman" w:hAnsi="Times New Roman" w:cs="Times New Roman"/>
          <w:sz w:val="24"/>
          <w:szCs w:val="24"/>
        </w:rPr>
        <w:t>)</w:t>
      </w:r>
      <w:r w:rsidR="00E5557A" w:rsidRPr="008A1D7F">
        <w:rPr>
          <w:rFonts w:ascii="Times New Roman" w:hAnsi="Times New Roman" w:cs="Times New Roman"/>
          <w:sz w:val="24"/>
          <w:szCs w:val="24"/>
        </w:rPr>
        <w:t xml:space="preserve"> või tema ametlik asendaja</w:t>
      </w:r>
      <w:r w:rsidR="00E5557A">
        <w:rPr>
          <w:rFonts w:ascii="Times New Roman" w:hAnsi="Times New Roman" w:cs="Times New Roman"/>
          <w:sz w:val="24"/>
          <w:szCs w:val="24"/>
        </w:rPr>
        <w:t xml:space="preserve">; </w:t>
      </w:r>
    </w:p>
    <w:p w14:paraId="586CCB5F" w14:textId="77777777" w:rsidR="00E5557A" w:rsidRDefault="00E5557A" w:rsidP="00E5557A">
      <w:pPr>
        <w:pStyle w:val="Paragrahv"/>
        <w:tabs>
          <w:tab w:val="clear" w:pos="360"/>
          <w:tab w:val="left" w:pos="708"/>
        </w:tabs>
        <w:spacing w:line="240" w:lineRule="auto"/>
        <w:ind w:left="1304" w:firstLine="0"/>
        <w:rPr>
          <w:rFonts w:ascii="Times New Roman" w:hAnsi="Times New Roman" w:cs="Times New Roman"/>
          <w:sz w:val="24"/>
          <w:szCs w:val="24"/>
        </w:rPr>
      </w:pPr>
      <w:r>
        <w:rPr>
          <w:rFonts w:ascii="Times New Roman" w:hAnsi="Times New Roman" w:cs="Times New Roman"/>
          <w:sz w:val="24"/>
          <w:szCs w:val="24"/>
        </w:rPr>
        <w:t xml:space="preserve">Andrus Voolaine </w:t>
      </w:r>
      <w:r w:rsidRPr="008A1D7F">
        <w:rPr>
          <w:rFonts w:ascii="Times New Roman" w:hAnsi="Times New Roman" w:cs="Times New Roman"/>
          <w:sz w:val="24"/>
          <w:szCs w:val="24"/>
        </w:rPr>
        <w:t>(tel:</w:t>
      </w:r>
      <w:r>
        <w:rPr>
          <w:rFonts w:ascii="Times New Roman" w:hAnsi="Times New Roman" w:cs="Times New Roman"/>
          <w:sz w:val="24"/>
          <w:szCs w:val="24"/>
        </w:rPr>
        <w:t xml:space="preserve"> 509 2725</w:t>
      </w:r>
      <w:r w:rsidRPr="008A1D7F">
        <w:rPr>
          <w:rFonts w:ascii="Times New Roman" w:hAnsi="Times New Roman" w:cs="Times New Roman"/>
          <w:sz w:val="24"/>
          <w:szCs w:val="24"/>
        </w:rPr>
        <w:t xml:space="preserve">, elektronpost: </w:t>
      </w:r>
      <w:hyperlink r:id="rId12" w:history="1">
        <w:r w:rsidRPr="00FF374E">
          <w:rPr>
            <w:rStyle w:val="Hperlink"/>
            <w:rFonts w:ascii="Times New Roman" w:hAnsi="Times New Roman" w:cs="Times New Roman"/>
            <w:sz w:val="24"/>
            <w:szCs w:val="24"/>
          </w:rPr>
          <w:t>andrus.voolaine@smit.ee</w:t>
        </w:r>
      </w:hyperlink>
      <w:r>
        <w:rPr>
          <w:rFonts w:ascii="Times New Roman" w:hAnsi="Times New Roman" w:cs="Times New Roman"/>
          <w:sz w:val="24"/>
          <w:szCs w:val="24"/>
        </w:rPr>
        <w:t>)</w:t>
      </w:r>
      <w:r w:rsidRPr="008A1D7F">
        <w:rPr>
          <w:rFonts w:ascii="Times New Roman" w:hAnsi="Times New Roman" w:cs="Times New Roman"/>
          <w:sz w:val="24"/>
          <w:szCs w:val="24"/>
        </w:rPr>
        <w:t xml:space="preserve"> või tema ametlik asendaja</w:t>
      </w:r>
      <w:r>
        <w:rPr>
          <w:rFonts w:ascii="Times New Roman" w:hAnsi="Times New Roman" w:cs="Times New Roman"/>
          <w:sz w:val="24"/>
          <w:szCs w:val="24"/>
        </w:rPr>
        <w:t>;</w:t>
      </w:r>
    </w:p>
    <w:p w14:paraId="60C2DF17" w14:textId="77777777" w:rsidR="00E5557A" w:rsidRPr="006B6334" w:rsidRDefault="00E5557A" w:rsidP="00E5557A">
      <w:pPr>
        <w:pStyle w:val="Paragrahv"/>
        <w:tabs>
          <w:tab w:val="clear" w:pos="360"/>
          <w:tab w:val="left" w:pos="708"/>
        </w:tabs>
        <w:spacing w:line="240" w:lineRule="auto"/>
        <w:ind w:left="1304" w:firstLine="0"/>
        <w:rPr>
          <w:rFonts w:ascii="Times New Roman" w:hAnsi="Times New Roman" w:cs="Times New Roman"/>
          <w:b/>
          <w:bCs/>
          <w:sz w:val="24"/>
          <w:szCs w:val="24"/>
        </w:rPr>
      </w:pPr>
      <w:r w:rsidRPr="006B6334">
        <w:rPr>
          <w:rFonts w:ascii="Times New Roman" w:hAnsi="Times New Roman" w:cs="Times New Roman"/>
          <w:sz w:val="24"/>
          <w:szCs w:val="24"/>
        </w:rPr>
        <w:t>Barbara Ilves</w:t>
      </w:r>
      <w:r>
        <w:rPr>
          <w:rFonts w:ascii="Times New Roman" w:hAnsi="Times New Roman" w:cs="Times New Roman"/>
          <w:b/>
          <w:bCs/>
          <w:sz w:val="24"/>
          <w:szCs w:val="24"/>
        </w:rPr>
        <w:t xml:space="preserve"> </w:t>
      </w:r>
      <w:r w:rsidRPr="008A1D7F">
        <w:rPr>
          <w:rFonts w:ascii="Times New Roman" w:hAnsi="Times New Roman" w:cs="Times New Roman"/>
          <w:sz w:val="24"/>
          <w:szCs w:val="24"/>
        </w:rPr>
        <w:t xml:space="preserve">(tel: </w:t>
      </w:r>
      <w:r>
        <w:rPr>
          <w:rFonts w:ascii="Times New Roman" w:hAnsi="Times New Roman" w:cs="Times New Roman"/>
          <w:sz w:val="24"/>
          <w:szCs w:val="24"/>
        </w:rPr>
        <w:t>5307 8140</w:t>
      </w:r>
      <w:r w:rsidRPr="008A1D7F">
        <w:rPr>
          <w:rFonts w:ascii="Times New Roman" w:hAnsi="Times New Roman" w:cs="Times New Roman"/>
          <w:sz w:val="24"/>
          <w:szCs w:val="24"/>
        </w:rPr>
        <w:t xml:space="preserve">, elektronpost: </w:t>
      </w:r>
      <w:hyperlink r:id="rId13" w:history="1">
        <w:r w:rsidRPr="00FF374E">
          <w:rPr>
            <w:rStyle w:val="Hperlink"/>
            <w:rFonts w:ascii="Times New Roman" w:hAnsi="Times New Roman" w:cs="Times New Roman"/>
            <w:sz w:val="24"/>
            <w:szCs w:val="24"/>
          </w:rPr>
          <w:t>barbara.ilves@smit.ee</w:t>
        </w:r>
      </w:hyperlink>
      <w:r>
        <w:rPr>
          <w:rFonts w:ascii="Times New Roman" w:hAnsi="Times New Roman" w:cs="Times New Roman"/>
          <w:sz w:val="24"/>
          <w:szCs w:val="24"/>
        </w:rPr>
        <w:t>)</w:t>
      </w:r>
      <w:r w:rsidRPr="008A1D7F">
        <w:rPr>
          <w:rFonts w:ascii="Times New Roman" w:hAnsi="Times New Roman" w:cs="Times New Roman"/>
          <w:sz w:val="24"/>
          <w:szCs w:val="24"/>
        </w:rPr>
        <w:t xml:space="preserve"> või tema ametlik asendaja</w:t>
      </w:r>
      <w:r>
        <w:rPr>
          <w:rFonts w:ascii="Times New Roman" w:hAnsi="Times New Roman" w:cs="Times New Roman"/>
          <w:sz w:val="24"/>
          <w:szCs w:val="24"/>
        </w:rPr>
        <w:t>.</w:t>
      </w:r>
    </w:p>
    <w:p w14:paraId="3B921E77" w14:textId="2EF55E8E" w:rsidR="001365E2" w:rsidRPr="008A1D7F" w:rsidRDefault="001365E2" w:rsidP="00E5557A">
      <w:pPr>
        <w:pStyle w:val="Paragrahv"/>
        <w:numPr>
          <w:ilvl w:val="2"/>
          <w:numId w:val="2"/>
        </w:numPr>
        <w:tabs>
          <w:tab w:val="left" w:pos="708"/>
        </w:tabs>
        <w:spacing w:line="240" w:lineRule="auto"/>
        <w:ind w:left="1304" w:hanging="550"/>
        <w:rPr>
          <w:rFonts w:ascii="Times New Roman" w:hAnsi="Times New Roman" w:cs="Times New Roman"/>
          <w:sz w:val="24"/>
          <w:szCs w:val="24"/>
        </w:rPr>
      </w:pPr>
      <w:r w:rsidRPr="008A1D7F">
        <w:rPr>
          <w:rFonts w:ascii="Times New Roman" w:hAnsi="Times New Roman" w:cs="Times New Roman"/>
          <w:sz w:val="24"/>
          <w:szCs w:val="24"/>
        </w:rPr>
        <w:t>Täitja kontaktandmed on:</w:t>
      </w:r>
    </w:p>
    <w:p w14:paraId="6FA78867" w14:textId="34738164" w:rsidR="001365E2" w:rsidRPr="008A1D7F" w:rsidRDefault="001365E2" w:rsidP="00BE4106">
      <w:pPr>
        <w:pStyle w:val="Paragrahv"/>
        <w:numPr>
          <w:ilvl w:val="2"/>
          <w:numId w:val="2"/>
        </w:numPr>
        <w:tabs>
          <w:tab w:val="left" w:pos="708"/>
        </w:tabs>
        <w:spacing w:line="240" w:lineRule="auto"/>
        <w:ind w:left="1304" w:hanging="550"/>
        <w:rPr>
          <w:rFonts w:ascii="Times New Roman" w:hAnsi="Times New Roman" w:cs="Times New Roman"/>
          <w:sz w:val="24"/>
          <w:szCs w:val="24"/>
        </w:rPr>
      </w:pPr>
      <w:r w:rsidRPr="008A1D7F">
        <w:rPr>
          <w:rFonts w:ascii="Times New Roman" w:hAnsi="Times New Roman" w:cs="Times New Roman"/>
          <w:sz w:val="24"/>
          <w:szCs w:val="24"/>
        </w:rPr>
        <w:t>Täitja esindajaks on …………………. (tel: …….., elektronpost: ……….).</w:t>
      </w:r>
    </w:p>
    <w:p w14:paraId="0928DB12" w14:textId="47C4E29B" w:rsidR="001365E2" w:rsidRPr="008A1D7F" w:rsidRDefault="001365E2" w:rsidP="00BE4106">
      <w:pPr>
        <w:pStyle w:val="Paragrahv"/>
        <w:numPr>
          <w:ilvl w:val="2"/>
          <w:numId w:val="2"/>
        </w:numPr>
        <w:tabs>
          <w:tab w:val="left" w:pos="708"/>
        </w:tabs>
        <w:spacing w:line="240" w:lineRule="auto"/>
        <w:ind w:left="1304" w:hanging="550"/>
        <w:rPr>
          <w:rFonts w:ascii="Times New Roman" w:hAnsi="Times New Roman" w:cs="Times New Roman"/>
          <w:sz w:val="24"/>
          <w:szCs w:val="24"/>
        </w:rPr>
      </w:pPr>
      <w:r w:rsidRPr="008A1D7F">
        <w:rPr>
          <w:rFonts w:ascii="Times New Roman" w:hAnsi="Times New Roman" w:cs="Times New Roman"/>
          <w:sz w:val="24"/>
          <w:szCs w:val="24"/>
        </w:rPr>
        <w:t>Täitja kontaktisik on ………….. (tel: …….., elektronpost:…………….).</w:t>
      </w:r>
    </w:p>
    <w:p w14:paraId="7F68FA8E" w14:textId="77777777" w:rsidR="001365E2" w:rsidRPr="008A1D7F" w:rsidRDefault="001365E2" w:rsidP="00BE4106">
      <w:pPr>
        <w:pStyle w:val="Paragrahv"/>
        <w:tabs>
          <w:tab w:val="clear" w:pos="360"/>
          <w:tab w:val="left" w:pos="708"/>
        </w:tabs>
        <w:spacing w:line="240" w:lineRule="auto"/>
        <w:ind w:left="1304"/>
        <w:rPr>
          <w:rFonts w:ascii="Times New Roman" w:hAnsi="Times New Roman" w:cs="Times New Roman"/>
          <w:sz w:val="24"/>
          <w:szCs w:val="24"/>
        </w:rPr>
      </w:pPr>
    </w:p>
    <w:p w14:paraId="7961228D" w14:textId="77777777" w:rsidR="001365E2" w:rsidRPr="008A1D7F" w:rsidRDefault="001365E2" w:rsidP="00BE4106">
      <w:pPr>
        <w:pStyle w:val="Pealkiri2"/>
        <w:tabs>
          <w:tab w:val="left" w:pos="360"/>
        </w:tabs>
        <w:spacing w:line="240" w:lineRule="auto"/>
        <w:rPr>
          <w:rFonts w:ascii="Times New Roman" w:hAnsi="Times New Roman"/>
          <w:sz w:val="24"/>
          <w:szCs w:val="24"/>
        </w:rPr>
      </w:pPr>
      <w:r w:rsidRPr="008A1D7F">
        <w:rPr>
          <w:rFonts w:ascii="Times New Roman" w:hAnsi="Times New Roman"/>
          <w:sz w:val="24"/>
          <w:szCs w:val="24"/>
        </w:rPr>
        <w:t>Muud tingimused</w:t>
      </w:r>
    </w:p>
    <w:p w14:paraId="1E777CED" w14:textId="6B0559B9" w:rsidR="001365E2" w:rsidRPr="008A1D7F" w:rsidRDefault="001365E2" w:rsidP="00BE4106">
      <w:pPr>
        <w:pStyle w:val="Pealkiri2"/>
        <w:numPr>
          <w:ilvl w:val="1"/>
          <w:numId w:val="2"/>
        </w:numPr>
        <w:tabs>
          <w:tab w:val="left" w:pos="720"/>
        </w:tabs>
        <w:spacing w:line="240" w:lineRule="auto"/>
        <w:ind w:left="720" w:hanging="360"/>
        <w:rPr>
          <w:rFonts w:ascii="Times New Roman" w:hAnsi="Times New Roman"/>
          <w:b w:val="0"/>
          <w:sz w:val="24"/>
          <w:szCs w:val="24"/>
        </w:rPr>
      </w:pPr>
      <w:r w:rsidRPr="008A1D7F">
        <w:rPr>
          <w:rFonts w:ascii="Times New Roman" w:hAnsi="Times New Roman"/>
          <w:b w:val="0"/>
          <w:sz w:val="24"/>
          <w:szCs w:val="24"/>
        </w:rPr>
        <w:t>Leping jõustub allkirjastamise hetkest ja kehtib kuni lepingujärgsete kohustuste täitmiseni.</w:t>
      </w:r>
    </w:p>
    <w:p w14:paraId="690053C1" w14:textId="77777777" w:rsidR="001365E2" w:rsidRPr="008A1D7F" w:rsidRDefault="001365E2" w:rsidP="00D55E04">
      <w:pPr>
        <w:pStyle w:val="Pealkiri2"/>
        <w:keepNext w:val="0"/>
        <w:keepLines/>
        <w:numPr>
          <w:ilvl w:val="1"/>
          <w:numId w:val="2"/>
        </w:numPr>
        <w:tabs>
          <w:tab w:val="left" w:pos="720"/>
        </w:tabs>
        <w:spacing w:line="240" w:lineRule="auto"/>
        <w:ind w:left="714" w:hanging="357"/>
        <w:rPr>
          <w:rFonts w:ascii="Times New Roman" w:hAnsi="Times New Roman"/>
          <w:b w:val="0"/>
          <w:sz w:val="24"/>
          <w:szCs w:val="24"/>
        </w:rPr>
      </w:pPr>
      <w:r w:rsidRPr="008A1D7F">
        <w:rPr>
          <w:rFonts w:ascii="Times New Roman" w:hAnsi="Times New Roman"/>
          <w:b w:val="0"/>
          <w:sz w:val="24"/>
          <w:szCs w:val="24"/>
        </w:rPr>
        <w:t>Pooled tagavad ja avaldavad, et lepingu sõlmimisega ei ole nad rikkunud ühtegi enda suhetes kehtiva seaduse, põhikirja või muu normatiivakti sätet ega ühtki endale varem sõlmitud lepingute ja kokkulepetega võetud kohustust.</w:t>
      </w:r>
    </w:p>
    <w:p w14:paraId="4C9A1424" w14:textId="77777777" w:rsidR="001365E2" w:rsidRPr="008A1D7F" w:rsidRDefault="001365E2" w:rsidP="00BE4106">
      <w:pPr>
        <w:widowControl w:val="0"/>
        <w:numPr>
          <w:ilvl w:val="1"/>
          <w:numId w:val="2"/>
        </w:numPr>
        <w:tabs>
          <w:tab w:val="left" w:pos="720"/>
        </w:tabs>
        <w:spacing w:after="60" w:line="240" w:lineRule="auto"/>
        <w:ind w:left="720" w:right="0" w:hanging="360"/>
        <w:rPr>
          <w:rFonts w:ascii="Times New Roman" w:hAnsi="Times New Roman" w:cs="Times New Roman"/>
          <w:sz w:val="24"/>
          <w:szCs w:val="24"/>
        </w:rPr>
      </w:pPr>
      <w:r w:rsidRPr="008A1D7F">
        <w:rPr>
          <w:rFonts w:ascii="Times New Roman" w:hAnsi="Times New Roman" w:cs="Times New Roman"/>
          <w:sz w:val="24"/>
          <w:szCs w:val="24"/>
        </w:rPr>
        <w:t>Pooled kinnitavad ja tõendavad, et:</w:t>
      </w:r>
    </w:p>
    <w:p w14:paraId="4E037AAD" w14:textId="77777777" w:rsidR="001365E2" w:rsidRPr="008A1D7F" w:rsidRDefault="001365E2" w:rsidP="004C0204">
      <w:pPr>
        <w:pStyle w:val="Pealkiri2"/>
        <w:keepLines/>
        <w:numPr>
          <w:ilvl w:val="2"/>
          <w:numId w:val="2"/>
        </w:numPr>
        <w:tabs>
          <w:tab w:val="left" w:pos="708"/>
        </w:tabs>
        <w:spacing w:line="240" w:lineRule="auto"/>
        <w:ind w:left="1417" w:hanging="663"/>
        <w:rPr>
          <w:rFonts w:ascii="Times New Roman" w:hAnsi="Times New Roman"/>
          <w:b w:val="0"/>
          <w:sz w:val="24"/>
          <w:szCs w:val="24"/>
        </w:rPr>
      </w:pPr>
      <w:r w:rsidRPr="008A1D7F">
        <w:rPr>
          <w:rFonts w:ascii="Times New Roman" w:hAnsi="Times New Roman"/>
          <w:b w:val="0"/>
          <w:sz w:val="24"/>
          <w:szCs w:val="24"/>
        </w:rPr>
        <w:t>neil on seaduses ettenähtud piisav õigus- ja teovõime lepingu sõlmimiseks ning lepingust tulenevate kohustuste täitmiseks ja õiguste realiseerimiseks;</w:t>
      </w:r>
    </w:p>
    <w:p w14:paraId="76861144" w14:textId="77777777" w:rsidR="001365E2" w:rsidRPr="008A1D7F" w:rsidRDefault="001365E2" w:rsidP="00BE4106">
      <w:pPr>
        <w:widowControl w:val="0"/>
        <w:numPr>
          <w:ilvl w:val="2"/>
          <w:numId w:val="2"/>
        </w:numPr>
        <w:spacing w:after="60" w:line="240" w:lineRule="auto"/>
        <w:ind w:right="0"/>
        <w:rPr>
          <w:rFonts w:ascii="Times New Roman" w:hAnsi="Times New Roman" w:cs="Times New Roman"/>
          <w:sz w:val="24"/>
          <w:szCs w:val="24"/>
        </w:rPr>
      </w:pPr>
      <w:r w:rsidRPr="008A1D7F">
        <w:rPr>
          <w:rFonts w:ascii="Times New Roman" w:hAnsi="Times New Roman" w:cs="Times New Roman"/>
          <w:sz w:val="24"/>
          <w:szCs w:val="24"/>
        </w:rPr>
        <w:t>nende poolt lepingule ja selle lisadele allakirjutanud isikutele on antud piisavad volitused selle lepingu sõlmimiseks kooskõlas õigusaktide ja muude normatiivaktidega.</w:t>
      </w:r>
    </w:p>
    <w:p w14:paraId="1051566A" w14:textId="77777777" w:rsidR="001365E2" w:rsidRPr="008A1D7F" w:rsidRDefault="001365E2" w:rsidP="00BE4106">
      <w:pPr>
        <w:pStyle w:val="Pealkiri2"/>
        <w:numPr>
          <w:ilvl w:val="1"/>
          <w:numId w:val="2"/>
        </w:numPr>
        <w:tabs>
          <w:tab w:val="left" w:pos="720"/>
        </w:tabs>
        <w:spacing w:line="240" w:lineRule="auto"/>
        <w:ind w:left="720" w:hanging="360"/>
        <w:rPr>
          <w:rFonts w:ascii="Times New Roman" w:hAnsi="Times New Roman"/>
          <w:b w:val="0"/>
          <w:sz w:val="24"/>
          <w:szCs w:val="24"/>
        </w:rPr>
      </w:pPr>
      <w:r w:rsidRPr="008A1D7F">
        <w:rPr>
          <w:rFonts w:ascii="Times New Roman" w:hAnsi="Times New Roman"/>
          <w:b w:val="0"/>
          <w:sz w:val="24"/>
          <w:szCs w:val="24"/>
        </w:rPr>
        <w:t>Lepingu sõlmimisega kaotavad kehtivuse kõik pooltevahelised varasemad kokkulepped niivõrd, kuivõrd need on vastuolus lepinguga.</w:t>
      </w:r>
    </w:p>
    <w:p w14:paraId="1B6CEBF7" w14:textId="77777777" w:rsidR="001365E2" w:rsidRPr="008A1D7F" w:rsidRDefault="001365E2" w:rsidP="00BE4106">
      <w:pPr>
        <w:pStyle w:val="Pealkiri2"/>
        <w:numPr>
          <w:ilvl w:val="1"/>
          <w:numId w:val="2"/>
        </w:numPr>
        <w:tabs>
          <w:tab w:val="left" w:pos="720"/>
        </w:tabs>
        <w:spacing w:line="240" w:lineRule="auto"/>
        <w:ind w:left="720" w:hanging="360"/>
        <w:rPr>
          <w:rFonts w:ascii="Times New Roman" w:hAnsi="Times New Roman"/>
          <w:b w:val="0"/>
          <w:sz w:val="24"/>
          <w:szCs w:val="24"/>
        </w:rPr>
      </w:pPr>
      <w:r w:rsidRPr="008A1D7F">
        <w:rPr>
          <w:rFonts w:ascii="Times New Roman" w:hAnsi="Times New Roman"/>
          <w:b w:val="0"/>
          <w:sz w:val="24"/>
          <w:szCs w:val="24"/>
        </w:rPr>
        <w:t>Lepingu allakirjutamisega tõendavad pooled, et on tutvunud ja on nõus lepingu ja selle lisadega ning mõistavad täielikult enesele võetavate kohustuste sisu ning nende tagajärgi.</w:t>
      </w:r>
    </w:p>
    <w:p w14:paraId="3CA512D6" w14:textId="77777777" w:rsidR="001365E2" w:rsidRPr="00BE4106" w:rsidRDefault="001365E2" w:rsidP="00BE4106">
      <w:pPr>
        <w:pStyle w:val="Paragrahv"/>
        <w:tabs>
          <w:tab w:val="clear" w:pos="360"/>
          <w:tab w:val="left" w:pos="708"/>
        </w:tabs>
        <w:spacing w:line="240" w:lineRule="auto"/>
        <w:ind w:left="1304"/>
        <w:rPr>
          <w:sz w:val="20"/>
          <w:szCs w:val="20"/>
        </w:rPr>
      </w:pPr>
    </w:p>
    <w:p w14:paraId="7AFA86EF" w14:textId="78177D73" w:rsidR="007D5EE4" w:rsidRPr="00BE4106" w:rsidRDefault="007D5EE4" w:rsidP="00BE4106">
      <w:pPr>
        <w:spacing w:line="240" w:lineRule="auto"/>
        <w:rPr>
          <w:szCs w:val="20"/>
        </w:rPr>
      </w:pPr>
    </w:p>
    <w:p w14:paraId="3834A415" w14:textId="5687847B" w:rsidR="007D5EE4" w:rsidRPr="00BE4106" w:rsidRDefault="007D5EE4" w:rsidP="00BE4106">
      <w:pPr>
        <w:spacing w:line="240" w:lineRule="auto"/>
        <w:rPr>
          <w:szCs w:val="20"/>
        </w:rPr>
      </w:pPr>
    </w:p>
    <w:p w14:paraId="27F24E22" w14:textId="15AC33F6" w:rsidR="007D5EE4" w:rsidRPr="00BE4106" w:rsidRDefault="007D5EE4" w:rsidP="00BE4106">
      <w:pPr>
        <w:spacing w:line="240" w:lineRule="auto"/>
        <w:rPr>
          <w:szCs w:val="20"/>
        </w:rPr>
      </w:pPr>
    </w:p>
    <w:p w14:paraId="0A523465" w14:textId="0EB0B9DF" w:rsidR="007D5EE4" w:rsidRPr="00BE4106" w:rsidRDefault="007D5EE4" w:rsidP="00BE4106">
      <w:pPr>
        <w:spacing w:line="240" w:lineRule="auto"/>
        <w:rPr>
          <w:szCs w:val="20"/>
        </w:rPr>
      </w:pPr>
    </w:p>
    <w:p w14:paraId="2CD755D0" w14:textId="5C03D012" w:rsidR="007D5EE4" w:rsidRPr="00BE4106" w:rsidRDefault="007D5EE4" w:rsidP="00BE4106">
      <w:pPr>
        <w:spacing w:line="240" w:lineRule="auto"/>
        <w:rPr>
          <w:szCs w:val="20"/>
        </w:rPr>
      </w:pPr>
    </w:p>
    <w:p w14:paraId="195235A2" w14:textId="01E03B55" w:rsidR="007D5EE4" w:rsidRPr="00BE4106" w:rsidRDefault="007D5EE4" w:rsidP="00BE4106">
      <w:pPr>
        <w:spacing w:line="240" w:lineRule="auto"/>
        <w:rPr>
          <w:szCs w:val="20"/>
        </w:rPr>
      </w:pPr>
    </w:p>
    <w:p w14:paraId="1250D731" w14:textId="425C25D4" w:rsidR="007D5EE4" w:rsidRPr="00BE4106" w:rsidRDefault="007D5EE4" w:rsidP="00BE4106">
      <w:pPr>
        <w:spacing w:line="240" w:lineRule="auto"/>
        <w:rPr>
          <w:szCs w:val="20"/>
        </w:rPr>
      </w:pPr>
    </w:p>
    <w:p w14:paraId="64241B3E" w14:textId="58360292" w:rsidR="007D5EE4" w:rsidRPr="00BE4106" w:rsidRDefault="007D5EE4" w:rsidP="00BE4106">
      <w:pPr>
        <w:spacing w:line="240" w:lineRule="auto"/>
        <w:rPr>
          <w:szCs w:val="20"/>
        </w:rPr>
      </w:pPr>
    </w:p>
    <w:p w14:paraId="2B0D8E35" w14:textId="421541B3" w:rsidR="007D5EE4" w:rsidRPr="00BE4106" w:rsidRDefault="007D5EE4" w:rsidP="00BE4106">
      <w:pPr>
        <w:spacing w:line="240" w:lineRule="auto"/>
        <w:rPr>
          <w:szCs w:val="20"/>
        </w:rPr>
      </w:pPr>
    </w:p>
    <w:p w14:paraId="44863D94" w14:textId="6CF53087" w:rsidR="007D5EE4" w:rsidRPr="00BE4106" w:rsidRDefault="007D5EE4" w:rsidP="00BE4106">
      <w:pPr>
        <w:spacing w:line="240" w:lineRule="auto"/>
        <w:rPr>
          <w:szCs w:val="20"/>
        </w:rPr>
      </w:pPr>
    </w:p>
    <w:p w14:paraId="15539C1D" w14:textId="4398BBC2" w:rsidR="007D5EE4" w:rsidRPr="00BE4106" w:rsidRDefault="007D5EE4" w:rsidP="00BE4106">
      <w:pPr>
        <w:spacing w:line="240" w:lineRule="auto"/>
        <w:rPr>
          <w:szCs w:val="20"/>
        </w:rPr>
      </w:pPr>
    </w:p>
    <w:p w14:paraId="5567D64B" w14:textId="0B94ECC4" w:rsidR="007D5EE4" w:rsidRPr="00BE4106" w:rsidRDefault="007D5EE4" w:rsidP="00BE4106">
      <w:pPr>
        <w:spacing w:line="240" w:lineRule="auto"/>
        <w:rPr>
          <w:szCs w:val="20"/>
        </w:rPr>
      </w:pPr>
    </w:p>
    <w:p w14:paraId="6B4BD5CB" w14:textId="5755CE99" w:rsidR="007D5EE4" w:rsidRPr="00BE4106" w:rsidRDefault="007D5EE4" w:rsidP="00BE4106">
      <w:pPr>
        <w:spacing w:line="240" w:lineRule="auto"/>
        <w:rPr>
          <w:szCs w:val="20"/>
        </w:rPr>
      </w:pPr>
    </w:p>
    <w:p w14:paraId="11E3952F" w14:textId="62DED821" w:rsidR="007D5EE4" w:rsidRPr="00BE4106" w:rsidRDefault="007D5EE4" w:rsidP="00BE4106">
      <w:pPr>
        <w:spacing w:line="240" w:lineRule="auto"/>
        <w:rPr>
          <w:szCs w:val="20"/>
        </w:rPr>
      </w:pPr>
    </w:p>
    <w:p w14:paraId="1A1662B3" w14:textId="67D53867" w:rsidR="007D5EE4" w:rsidRPr="00BE4106" w:rsidRDefault="007D5EE4" w:rsidP="00BE4106">
      <w:pPr>
        <w:spacing w:line="240" w:lineRule="auto"/>
        <w:rPr>
          <w:szCs w:val="20"/>
        </w:rPr>
      </w:pPr>
    </w:p>
    <w:p w14:paraId="79E1BD47" w14:textId="64274247" w:rsidR="007D5EE4" w:rsidRPr="00BE4106" w:rsidRDefault="007D5EE4" w:rsidP="00BE4106">
      <w:pPr>
        <w:spacing w:line="240" w:lineRule="auto"/>
        <w:rPr>
          <w:szCs w:val="20"/>
        </w:rPr>
      </w:pPr>
    </w:p>
    <w:p w14:paraId="512696CD" w14:textId="18419951" w:rsidR="007D5EE4" w:rsidRDefault="007D5EE4" w:rsidP="00BE4106">
      <w:pPr>
        <w:spacing w:line="240" w:lineRule="auto"/>
        <w:rPr>
          <w:szCs w:val="20"/>
        </w:rPr>
      </w:pPr>
    </w:p>
    <w:p w14:paraId="27A38501" w14:textId="47324344" w:rsidR="00BE4106" w:rsidRDefault="00BE4106" w:rsidP="00BE4106">
      <w:pPr>
        <w:spacing w:line="240" w:lineRule="auto"/>
        <w:rPr>
          <w:szCs w:val="20"/>
        </w:rPr>
      </w:pPr>
    </w:p>
    <w:p w14:paraId="6E4B619D" w14:textId="5CECC30A" w:rsidR="00BE4106" w:rsidRDefault="00BE4106" w:rsidP="00BE4106">
      <w:pPr>
        <w:spacing w:line="240" w:lineRule="auto"/>
        <w:rPr>
          <w:szCs w:val="20"/>
        </w:rPr>
      </w:pPr>
    </w:p>
    <w:p w14:paraId="02032BFB" w14:textId="4EBAEB63" w:rsidR="00BE4106" w:rsidRDefault="00BE4106" w:rsidP="00BE4106">
      <w:pPr>
        <w:spacing w:line="240" w:lineRule="auto"/>
        <w:rPr>
          <w:szCs w:val="20"/>
        </w:rPr>
      </w:pPr>
    </w:p>
    <w:p w14:paraId="73E51F70" w14:textId="37F400CD" w:rsidR="00BE4106" w:rsidRDefault="00BE4106" w:rsidP="00BE4106">
      <w:pPr>
        <w:spacing w:line="240" w:lineRule="auto"/>
        <w:rPr>
          <w:szCs w:val="20"/>
        </w:rPr>
      </w:pPr>
    </w:p>
    <w:p w14:paraId="26CF8EB8" w14:textId="03A2DEF2" w:rsidR="00BE4106" w:rsidRDefault="00BE4106" w:rsidP="00BE4106">
      <w:pPr>
        <w:spacing w:line="240" w:lineRule="auto"/>
        <w:rPr>
          <w:szCs w:val="20"/>
        </w:rPr>
      </w:pPr>
    </w:p>
    <w:p w14:paraId="1A4FA2F0" w14:textId="7C2A8D6D" w:rsidR="00BE4106" w:rsidRDefault="00BE4106" w:rsidP="00BE4106">
      <w:pPr>
        <w:spacing w:line="240" w:lineRule="auto"/>
        <w:rPr>
          <w:szCs w:val="20"/>
        </w:rPr>
      </w:pPr>
    </w:p>
    <w:p w14:paraId="0780904D" w14:textId="6A2C9DA1" w:rsidR="00BE4106" w:rsidRDefault="00BE4106" w:rsidP="00BE4106">
      <w:pPr>
        <w:spacing w:line="240" w:lineRule="auto"/>
        <w:rPr>
          <w:szCs w:val="20"/>
        </w:rPr>
      </w:pPr>
    </w:p>
    <w:p w14:paraId="4CA82A84" w14:textId="6A73DB8C" w:rsidR="00BE4106" w:rsidRDefault="00BE4106" w:rsidP="00BE4106">
      <w:pPr>
        <w:spacing w:line="240" w:lineRule="auto"/>
        <w:rPr>
          <w:szCs w:val="20"/>
        </w:rPr>
      </w:pPr>
    </w:p>
    <w:p w14:paraId="66AFBD90" w14:textId="663470A2" w:rsidR="007D5EE4" w:rsidRPr="00BE4106" w:rsidRDefault="005C0ED6" w:rsidP="005B0B83">
      <w:pPr>
        <w:spacing w:line="240" w:lineRule="auto"/>
        <w:ind w:left="0" w:firstLine="0"/>
        <w:rPr>
          <w:b/>
          <w:szCs w:val="20"/>
          <w:lang w:eastAsia="ar-SA"/>
        </w:rPr>
      </w:pPr>
      <w:r>
        <w:rPr>
          <w:b/>
          <w:szCs w:val="20"/>
          <w:lang w:eastAsia="ar-SA"/>
        </w:rPr>
        <w:t xml:space="preserve">Lisa 1. </w:t>
      </w:r>
      <w:r w:rsidR="007D5EE4" w:rsidRPr="00BE4106">
        <w:rPr>
          <w:b/>
          <w:szCs w:val="20"/>
          <w:lang w:eastAsia="ar-SA"/>
        </w:rPr>
        <w:t>HANKELEPINGU ÜLDTINGIMUSED</w:t>
      </w:r>
      <w:r w:rsidR="007D5EE4" w:rsidRPr="00BE4106">
        <w:rPr>
          <w:b/>
          <w:szCs w:val="20"/>
          <w:lang w:eastAsia="ar-SA"/>
        </w:rPr>
        <w:tab/>
      </w:r>
    </w:p>
    <w:p w14:paraId="7F081ABF" w14:textId="77777777" w:rsidR="007D5EE4" w:rsidRPr="00BE4106" w:rsidRDefault="007D5EE4" w:rsidP="00BE4106">
      <w:pPr>
        <w:spacing w:line="240" w:lineRule="auto"/>
        <w:rPr>
          <w:b/>
          <w:szCs w:val="20"/>
          <w:lang w:eastAsia="ar-SA"/>
        </w:rPr>
      </w:pPr>
    </w:p>
    <w:p w14:paraId="56825D88" w14:textId="77777777" w:rsidR="00A8581B" w:rsidRDefault="007D5EE4" w:rsidP="00A8581B">
      <w:pPr>
        <w:pStyle w:val="Pealkiri2"/>
        <w:numPr>
          <w:ilvl w:val="0"/>
          <w:numId w:val="10"/>
        </w:numPr>
        <w:spacing w:line="240" w:lineRule="auto"/>
        <w:rPr>
          <w:rFonts w:cs="Arial"/>
          <w:szCs w:val="20"/>
        </w:rPr>
      </w:pPr>
      <w:r w:rsidRPr="00BE4106">
        <w:rPr>
          <w:rFonts w:cs="Arial"/>
          <w:szCs w:val="20"/>
        </w:rPr>
        <w:t>Üldosa</w:t>
      </w:r>
    </w:p>
    <w:p w14:paraId="4A8968B7" w14:textId="07B9DA28" w:rsidR="00A8581B" w:rsidRPr="00A8581B" w:rsidRDefault="007D5EE4" w:rsidP="006D3C4E">
      <w:pPr>
        <w:pStyle w:val="Pealkiri2"/>
        <w:numPr>
          <w:ilvl w:val="1"/>
          <w:numId w:val="10"/>
        </w:numPr>
        <w:spacing w:after="120" w:line="240" w:lineRule="auto"/>
        <w:ind w:left="567" w:right="57" w:hanging="567"/>
        <w:rPr>
          <w:rFonts w:cs="Arial"/>
          <w:b w:val="0"/>
          <w:bCs/>
          <w:szCs w:val="20"/>
        </w:rPr>
      </w:pPr>
      <w:r w:rsidRPr="00A8581B">
        <w:rPr>
          <w:b w:val="0"/>
          <w:bCs/>
          <w:szCs w:val="20"/>
        </w:rPr>
        <w:t xml:space="preserve">Üldtingimused on </w:t>
      </w:r>
      <w:r w:rsidR="00546F44" w:rsidRPr="00A8581B">
        <w:rPr>
          <w:b w:val="0"/>
          <w:bCs/>
          <w:szCs w:val="20"/>
        </w:rPr>
        <w:t xml:space="preserve">riigihanke „Atlassian litsentside ja tootetoe ostmine" (viitenumber 277363) </w:t>
      </w:r>
      <w:r w:rsidRPr="00A8581B">
        <w:rPr>
          <w:b w:val="0"/>
          <w:bCs/>
          <w:szCs w:val="20"/>
        </w:rPr>
        <w:t>ja nimetatu alusel sõlmitud hankelepingu lahutamatuks osaks.</w:t>
      </w:r>
    </w:p>
    <w:p w14:paraId="42ABB25C" w14:textId="6DD96534" w:rsidR="006D3C4E" w:rsidRPr="006D3C4E" w:rsidRDefault="007D5EE4" w:rsidP="006D3C4E">
      <w:pPr>
        <w:pStyle w:val="Pealkiri2"/>
        <w:numPr>
          <w:ilvl w:val="1"/>
          <w:numId w:val="10"/>
        </w:numPr>
        <w:spacing w:after="240" w:line="240" w:lineRule="auto"/>
        <w:ind w:left="567" w:right="57" w:hanging="567"/>
        <w:rPr>
          <w:b w:val="0"/>
          <w:bCs/>
          <w:szCs w:val="20"/>
        </w:rPr>
      </w:pPr>
      <w:r w:rsidRPr="00A8581B">
        <w:rPr>
          <w:b w:val="0"/>
          <w:bCs/>
          <w:szCs w:val="20"/>
        </w:rPr>
        <w:t>Pooled võivad hankelepingu eritingimustes kokku leppida üldtingimustes käsitlemata või üldtingimusi täpsustavates küsimustes, samuti erisusi üldtingimustest, kuid nende puudumisel kohaldatakse üldtingimusi. Üldtingimuste ja eritingimustes sisalduvate sätete vastuolu korral, loetakse ülimuslikuks eritingimustes sätestatu.</w:t>
      </w:r>
    </w:p>
    <w:p w14:paraId="3628CB73" w14:textId="77777777" w:rsidR="00A8581B" w:rsidRDefault="007D5EE4" w:rsidP="006D3C4E">
      <w:pPr>
        <w:pStyle w:val="Pealkiri2"/>
        <w:numPr>
          <w:ilvl w:val="0"/>
          <w:numId w:val="10"/>
        </w:numPr>
        <w:spacing w:after="120" w:line="240" w:lineRule="auto"/>
        <w:rPr>
          <w:rFonts w:cs="Arial"/>
          <w:szCs w:val="20"/>
        </w:rPr>
      </w:pPr>
      <w:bookmarkStart w:id="0" w:name="_Toc229801640"/>
      <w:r w:rsidRPr="00BE4106">
        <w:rPr>
          <w:rFonts w:cs="Arial"/>
          <w:szCs w:val="20"/>
        </w:rPr>
        <w:t>Mõisted</w:t>
      </w:r>
      <w:bookmarkEnd w:id="0"/>
    </w:p>
    <w:p w14:paraId="14679DEB" w14:textId="1E86D868" w:rsidR="007D5EE4" w:rsidRPr="00A8581B" w:rsidRDefault="007D5EE4" w:rsidP="006D3C4E">
      <w:pPr>
        <w:pStyle w:val="Pealkiri2"/>
        <w:numPr>
          <w:ilvl w:val="0"/>
          <w:numId w:val="0"/>
        </w:numPr>
        <w:spacing w:after="120" w:line="240" w:lineRule="auto"/>
        <w:rPr>
          <w:rFonts w:cs="Arial"/>
          <w:szCs w:val="20"/>
        </w:rPr>
      </w:pPr>
      <w:r w:rsidRPr="00A8581B">
        <w:rPr>
          <w:b w:val="0"/>
          <w:bCs/>
          <w:szCs w:val="20"/>
        </w:rPr>
        <w:t xml:space="preserve">Mõisted laienevad nii hankelepingule kui ka selle osaks olevatele dokumentidele. </w:t>
      </w:r>
    </w:p>
    <w:p w14:paraId="191CC8F8" w14:textId="77777777" w:rsidR="00A8581B" w:rsidRPr="00A8581B" w:rsidRDefault="007D5EE4" w:rsidP="006D3C4E">
      <w:pPr>
        <w:pStyle w:val="Paragrahv"/>
        <w:numPr>
          <w:ilvl w:val="1"/>
          <w:numId w:val="26"/>
        </w:numPr>
        <w:tabs>
          <w:tab w:val="left" w:pos="708"/>
        </w:tabs>
        <w:spacing w:after="120" w:line="240" w:lineRule="auto"/>
        <w:rPr>
          <w:sz w:val="20"/>
          <w:szCs w:val="20"/>
        </w:rPr>
      </w:pPr>
      <w:r w:rsidRPr="00A8581B">
        <w:rPr>
          <w:rStyle w:val="Paks"/>
          <w:sz w:val="20"/>
          <w:szCs w:val="20"/>
        </w:rPr>
        <w:t>Asukoht</w:t>
      </w:r>
      <w:r w:rsidRPr="00A8581B">
        <w:rPr>
          <w:sz w:val="20"/>
          <w:szCs w:val="20"/>
        </w:rPr>
        <w:t xml:space="preserve"> – asukoht tähendab tellija asukohta või muud kokkulepitud kohta, välja arvatud täitja asukoht, kuhu toode tarnitakse või installeeritakse või teenuseid osutatakse.</w:t>
      </w:r>
    </w:p>
    <w:p w14:paraId="0F7FA39A" w14:textId="77777777" w:rsidR="00A8581B" w:rsidRPr="00A8581B" w:rsidRDefault="007D5EE4" w:rsidP="006D3C4E">
      <w:pPr>
        <w:pStyle w:val="Paragrahv"/>
        <w:numPr>
          <w:ilvl w:val="1"/>
          <w:numId w:val="26"/>
        </w:numPr>
        <w:tabs>
          <w:tab w:val="left" w:pos="708"/>
        </w:tabs>
        <w:spacing w:after="120" w:line="240" w:lineRule="auto"/>
        <w:rPr>
          <w:sz w:val="20"/>
          <w:szCs w:val="20"/>
        </w:rPr>
      </w:pPr>
      <w:r w:rsidRPr="00A8581B">
        <w:rPr>
          <w:rStyle w:val="Paks"/>
          <w:sz w:val="20"/>
          <w:szCs w:val="20"/>
        </w:rPr>
        <w:t>Leping</w:t>
      </w:r>
      <w:r w:rsidRPr="00A8581B">
        <w:rPr>
          <w:sz w:val="20"/>
          <w:szCs w:val="20"/>
        </w:rPr>
        <w:t xml:space="preserve"> – </w:t>
      </w:r>
      <w:r w:rsidRPr="00A8581B">
        <w:rPr>
          <w:rFonts w:eastAsiaTheme="minorHAnsi"/>
          <w:sz w:val="20"/>
          <w:szCs w:val="20"/>
        </w:rPr>
        <w:t>hankelepingu eri- ja üldtingimused koos lisadega.</w:t>
      </w:r>
    </w:p>
    <w:p w14:paraId="19F4770D" w14:textId="77777777" w:rsidR="00A8581B" w:rsidRPr="00A8581B" w:rsidRDefault="007D5EE4" w:rsidP="006D3C4E">
      <w:pPr>
        <w:pStyle w:val="Paragrahv"/>
        <w:numPr>
          <w:ilvl w:val="1"/>
          <w:numId w:val="26"/>
        </w:numPr>
        <w:tabs>
          <w:tab w:val="left" w:pos="708"/>
        </w:tabs>
        <w:spacing w:after="120" w:line="240" w:lineRule="auto"/>
        <w:rPr>
          <w:sz w:val="20"/>
          <w:szCs w:val="20"/>
        </w:rPr>
      </w:pPr>
      <w:r w:rsidRPr="00A8581B">
        <w:rPr>
          <w:rStyle w:val="Paks"/>
          <w:sz w:val="20"/>
          <w:szCs w:val="20"/>
        </w:rPr>
        <w:t>Pooled</w:t>
      </w:r>
      <w:r w:rsidRPr="00A8581B">
        <w:rPr>
          <w:sz w:val="20"/>
          <w:szCs w:val="20"/>
        </w:rPr>
        <w:t xml:space="preserve"> – tellija ja täitja ühise nimetusega. Kui kontekst seda nõuab, tähendavad ainsuses olevad sõnad üldtingimustes mitmust ja vastupidi.</w:t>
      </w:r>
    </w:p>
    <w:p w14:paraId="16F8C568" w14:textId="77777777" w:rsidR="00A8581B" w:rsidRDefault="007D5EE4" w:rsidP="006D3C4E">
      <w:pPr>
        <w:pStyle w:val="Paragrahv"/>
        <w:numPr>
          <w:ilvl w:val="1"/>
          <w:numId w:val="26"/>
        </w:numPr>
        <w:tabs>
          <w:tab w:val="left" w:pos="708"/>
        </w:tabs>
        <w:spacing w:after="120" w:line="240" w:lineRule="auto"/>
        <w:rPr>
          <w:sz w:val="20"/>
          <w:szCs w:val="20"/>
        </w:rPr>
      </w:pPr>
      <w:r w:rsidRPr="00A8581B">
        <w:rPr>
          <w:rStyle w:val="Paks"/>
          <w:sz w:val="20"/>
          <w:szCs w:val="20"/>
        </w:rPr>
        <w:t>Puudus ja viga</w:t>
      </w:r>
      <w:r w:rsidRPr="00A8581B">
        <w:rPr>
          <w:sz w:val="20"/>
          <w:szCs w:val="20"/>
        </w:rPr>
        <w:t xml:space="preserve"> – puuduse või veaga on tegemist juhul, kui toode ei täida lepingus sätestatud funktsioone, annab valesid tulemusi, kui tema nõuetekohane toimimine katkeb või on (muul viisil) häiritud, nii et toote otstarbekohane kasutamine on takistatud või oluliselt häiritud.</w:t>
      </w:r>
    </w:p>
    <w:p w14:paraId="60A95EF7" w14:textId="34A77323" w:rsidR="007D5EE4" w:rsidRPr="00A8581B" w:rsidRDefault="007D5EE4" w:rsidP="006D3C4E">
      <w:pPr>
        <w:pStyle w:val="Paragrahv"/>
        <w:numPr>
          <w:ilvl w:val="1"/>
          <w:numId w:val="26"/>
        </w:numPr>
        <w:tabs>
          <w:tab w:val="left" w:pos="708"/>
        </w:tabs>
        <w:spacing w:after="120" w:line="240" w:lineRule="auto"/>
        <w:rPr>
          <w:sz w:val="20"/>
          <w:szCs w:val="20"/>
        </w:rPr>
      </w:pPr>
      <w:r w:rsidRPr="00A8581B">
        <w:rPr>
          <w:rStyle w:val="Paks"/>
          <w:sz w:val="20"/>
          <w:szCs w:val="20"/>
        </w:rPr>
        <w:t>Toode</w:t>
      </w:r>
      <w:r w:rsidRPr="00A8581B">
        <w:rPr>
          <w:sz w:val="20"/>
          <w:szCs w:val="20"/>
        </w:rPr>
        <w:t xml:space="preserve"> – toode võib koosneda eraldi või koosolevalt alljärgnevast:</w:t>
      </w:r>
    </w:p>
    <w:p w14:paraId="5CAD0464" w14:textId="0B105379" w:rsidR="007D5EE4" w:rsidRPr="00BE4106" w:rsidRDefault="007D5EE4" w:rsidP="006D3C4E">
      <w:pPr>
        <w:pStyle w:val="Paragrahv"/>
        <w:numPr>
          <w:ilvl w:val="2"/>
          <w:numId w:val="13"/>
        </w:numPr>
        <w:spacing w:after="120" w:line="240" w:lineRule="auto"/>
        <w:rPr>
          <w:sz w:val="20"/>
          <w:szCs w:val="20"/>
        </w:rPr>
      </w:pPr>
      <w:r w:rsidRPr="00BE4106">
        <w:rPr>
          <w:sz w:val="20"/>
          <w:szCs w:val="20"/>
        </w:rPr>
        <w:t>tarkvarast, mis tähendab põhiliselt arvutiprogramme, telekommunikatsioone, andmebaasi, rakendus- ja muud tarkvara objektikoodis, lähtekoodis või nende mistahes muid vorme või adaptsioone koos sellega seonduva dokumentatsiooniga.</w:t>
      </w:r>
    </w:p>
    <w:p w14:paraId="748E6849" w14:textId="77777777" w:rsidR="007D5EE4" w:rsidRPr="006D3C4E" w:rsidRDefault="007D5EE4" w:rsidP="006D3C4E">
      <w:pPr>
        <w:pStyle w:val="Paragrahv"/>
        <w:numPr>
          <w:ilvl w:val="2"/>
          <w:numId w:val="13"/>
        </w:numPr>
        <w:spacing w:after="120" w:line="240" w:lineRule="auto"/>
        <w:rPr>
          <w:sz w:val="20"/>
          <w:szCs w:val="20"/>
        </w:rPr>
      </w:pPr>
      <w:r w:rsidRPr="00BE4106">
        <w:rPr>
          <w:sz w:val="20"/>
          <w:szCs w:val="20"/>
        </w:rPr>
        <w:t xml:space="preserve">seadmetest, mis tähendavad lepingus kirjeldatud tooteid, hõlmates nendega otseselt </w:t>
      </w:r>
      <w:r w:rsidRPr="006D3C4E">
        <w:rPr>
          <w:sz w:val="20"/>
          <w:szCs w:val="20"/>
        </w:rPr>
        <w:t>seotud tarkvara, mis on vajalik seadmete funktsioneerimiseks ning nende kohta koostatud kirjalikke või kirjalikku taasesitamist võimaldavas vormis koostatud dokumente.</w:t>
      </w:r>
    </w:p>
    <w:p w14:paraId="1643B14F" w14:textId="77777777" w:rsidR="007D5EE4" w:rsidRPr="006D3C4E" w:rsidRDefault="007D5EE4" w:rsidP="006D3C4E">
      <w:pPr>
        <w:pStyle w:val="Paragrahv"/>
        <w:numPr>
          <w:ilvl w:val="2"/>
          <w:numId w:val="13"/>
        </w:numPr>
        <w:spacing w:after="120" w:line="240" w:lineRule="auto"/>
        <w:rPr>
          <w:sz w:val="20"/>
          <w:szCs w:val="20"/>
        </w:rPr>
      </w:pPr>
      <w:r w:rsidRPr="006D3C4E">
        <w:rPr>
          <w:sz w:val="20"/>
          <w:szCs w:val="20"/>
        </w:rPr>
        <w:t>telekommunikatsioonidest, mis tähendavad sisemise ja välise telekommunikatsiooni seadmeid, tarkvara ja teenuseid ning vajalikke vahendeid, teenuseid ja protseduure.</w:t>
      </w:r>
    </w:p>
    <w:p w14:paraId="3DF5CFAF" w14:textId="77777777" w:rsidR="007D5EE4" w:rsidRPr="006D3C4E" w:rsidRDefault="007D5EE4" w:rsidP="006D3C4E">
      <w:pPr>
        <w:pStyle w:val="Paragrahv"/>
        <w:numPr>
          <w:ilvl w:val="2"/>
          <w:numId w:val="13"/>
        </w:numPr>
        <w:spacing w:after="120" w:line="240" w:lineRule="auto"/>
        <w:rPr>
          <w:sz w:val="20"/>
          <w:szCs w:val="20"/>
        </w:rPr>
      </w:pPr>
      <w:r w:rsidRPr="006D3C4E">
        <w:rPr>
          <w:sz w:val="20"/>
          <w:szCs w:val="20"/>
        </w:rPr>
        <w:t>tarkvara, seadmete või telekommunikatsioonide paigaldamiseks või seadistamiseks tehtavatest töödest.</w:t>
      </w:r>
    </w:p>
    <w:p w14:paraId="1A2D37F4" w14:textId="77777777" w:rsidR="007D5EE4" w:rsidRPr="006D3C4E" w:rsidRDefault="007D5EE4" w:rsidP="006D3C4E">
      <w:pPr>
        <w:pStyle w:val="Paragrahv"/>
        <w:numPr>
          <w:ilvl w:val="2"/>
          <w:numId w:val="13"/>
        </w:numPr>
        <w:spacing w:after="120" w:line="240" w:lineRule="auto"/>
        <w:rPr>
          <w:sz w:val="20"/>
          <w:szCs w:val="20"/>
        </w:rPr>
      </w:pPr>
      <w:r w:rsidRPr="006D3C4E">
        <w:rPr>
          <w:sz w:val="20"/>
          <w:szCs w:val="20"/>
        </w:rPr>
        <w:t>toodete detailne sisu on kokku lepitud hanke eseme tehnilises kirjelduses või pakkumuse esitamise ettepanekus või tellimuses jm lepingu oluliseks osaks ja lisaks olevates dokumentides.</w:t>
      </w:r>
    </w:p>
    <w:p w14:paraId="109E6503" w14:textId="77777777" w:rsidR="00A8581B" w:rsidRPr="006D3C4E" w:rsidRDefault="007D5EE4" w:rsidP="006D3C4E">
      <w:pPr>
        <w:pStyle w:val="Loendilik"/>
        <w:widowControl w:val="0"/>
        <w:numPr>
          <w:ilvl w:val="1"/>
          <w:numId w:val="26"/>
        </w:numPr>
        <w:spacing w:after="120" w:line="240" w:lineRule="auto"/>
        <w:ind w:right="0"/>
        <w:contextualSpacing w:val="0"/>
        <w:rPr>
          <w:szCs w:val="20"/>
          <w:lang w:eastAsia="ar-SA"/>
        </w:rPr>
      </w:pPr>
      <w:r w:rsidRPr="006D3C4E">
        <w:rPr>
          <w:b/>
          <w:szCs w:val="20"/>
          <w:lang w:eastAsia="ar-SA"/>
        </w:rPr>
        <w:t>Toote mittekvaliteetsus</w:t>
      </w:r>
      <w:r w:rsidRPr="006D3C4E">
        <w:rPr>
          <w:szCs w:val="20"/>
          <w:lang w:eastAsia="ar-SA"/>
        </w:rPr>
        <w:t xml:space="preserve"> – toode ei vasta kvaliteedisertifikaadile või mõnele muule poolte vahel kokku lepitud toote kvaliteeti tõendavale dokumendile.</w:t>
      </w:r>
    </w:p>
    <w:p w14:paraId="03089AD5" w14:textId="77777777" w:rsidR="00A8581B" w:rsidRPr="006D3C4E" w:rsidRDefault="007D5EE4" w:rsidP="006D3C4E">
      <w:pPr>
        <w:pStyle w:val="Loendilik"/>
        <w:widowControl w:val="0"/>
        <w:numPr>
          <w:ilvl w:val="1"/>
          <w:numId w:val="26"/>
        </w:numPr>
        <w:spacing w:after="120" w:line="240" w:lineRule="auto"/>
        <w:ind w:right="52"/>
        <w:contextualSpacing w:val="0"/>
        <w:rPr>
          <w:szCs w:val="20"/>
        </w:rPr>
      </w:pPr>
      <w:r w:rsidRPr="006D3C4E">
        <w:rPr>
          <w:b/>
          <w:szCs w:val="20"/>
          <w:lang w:eastAsia="ar-SA"/>
        </w:rPr>
        <w:t>Toote mittevastavus lepingule</w:t>
      </w:r>
      <w:r w:rsidRPr="006D3C4E">
        <w:rPr>
          <w:szCs w:val="20"/>
          <w:lang w:eastAsia="ar-SA"/>
        </w:rPr>
        <w:t xml:space="preserve"> – toode on kõlbmatu otstarbeks, milleks säärase kirjeldusega toodet harilikult kasutatakse või toode on kõlbmatu selleks eesmärgiks, millest teisele poolele teatati või toode pole esitatud/toodetud sellisel viisil, nagu poolte vahel kokku lepiti või nagu on sellist toodet harilikult esitatud/toodetud või toode ei ole see toode, mille üleandmises pooled kokku leppisid.</w:t>
      </w:r>
    </w:p>
    <w:p w14:paraId="528A1B4C" w14:textId="7638FB2B" w:rsidR="00A8581B" w:rsidRPr="006D3C4E" w:rsidRDefault="007D5EE4" w:rsidP="006D3C4E">
      <w:pPr>
        <w:pStyle w:val="Loendilik"/>
        <w:widowControl w:val="0"/>
        <w:numPr>
          <w:ilvl w:val="1"/>
          <w:numId w:val="26"/>
        </w:numPr>
        <w:spacing w:after="120" w:line="240" w:lineRule="auto"/>
        <w:ind w:right="52"/>
        <w:contextualSpacing w:val="0"/>
        <w:rPr>
          <w:szCs w:val="20"/>
        </w:rPr>
      </w:pPr>
      <w:r w:rsidRPr="006D3C4E">
        <w:rPr>
          <w:rStyle w:val="Paks"/>
          <w:szCs w:val="20"/>
        </w:rPr>
        <w:t>Tööpäev</w:t>
      </w:r>
      <w:r w:rsidRPr="006D3C4E">
        <w:rPr>
          <w:szCs w:val="20"/>
        </w:rPr>
        <w:t xml:space="preserve"> – tööpäevana käsitletakse kalendripäeva, mis ei ole kas laupäev, pühapäev või rahvuspüha või riigipüha pühade ja tähtpäevade seaduse tähenduses. </w:t>
      </w:r>
    </w:p>
    <w:p w14:paraId="299D1306" w14:textId="010FCC4A" w:rsidR="007D5EE4" w:rsidRPr="006D3C4E" w:rsidRDefault="007D5EE4" w:rsidP="006D3C4E">
      <w:pPr>
        <w:pStyle w:val="Loendilik"/>
        <w:widowControl w:val="0"/>
        <w:numPr>
          <w:ilvl w:val="1"/>
          <w:numId w:val="26"/>
        </w:numPr>
        <w:spacing w:after="240" w:line="240" w:lineRule="auto"/>
        <w:ind w:left="357" w:right="51" w:hanging="357"/>
        <w:contextualSpacing w:val="0"/>
        <w:rPr>
          <w:szCs w:val="20"/>
        </w:rPr>
      </w:pPr>
      <w:r w:rsidRPr="006D3C4E">
        <w:rPr>
          <w:rStyle w:val="Paks"/>
          <w:szCs w:val="20"/>
        </w:rPr>
        <w:t>Üldtingimused</w:t>
      </w:r>
      <w:r w:rsidRPr="006D3C4E">
        <w:rPr>
          <w:szCs w:val="20"/>
        </w:rPr>
        <w:t xml:space="preserve"> – käesolevad hankelepingu üldtingimused. Kui üldtingimustes ei ole fikseeritud teisiti, tähendavad üldtingimustes viidatud punktid vastavaid üldtingimuste punkte.</w:t>
      </w:r>
    </w:p>
    <w:p w14:paraId="09EF8C33" w14:textId="77777777" w:rsidR="007D5EE4" w:rsidRPr="006D3C4E" w:rsidRDefault="007D5EE4" w:rsidP="006D3C4E">
      <w:pPr>
        <w:pStyle w:val="Pealkiri2"/>
        <w:numPr>
          <w:ilvl w:val="0"/>
          <w:numId w:val="26"/>
        </w:numPr>
        <w:spacing w:after="120" w:line="240" w:lineRule="auto"/>
        <w:ind w:left="357" w:hanging="357"/>
        <w:rPr>
          <w:rFonts w:cs="Arial"/>
          <w:szCs w:val="20"/>
        </w:rPr>
      </w:pPr>
      <w:bookmarkStart w:id="1" w:name="_Toc229801641"/>
      <w:r w:rsidRPr="006D3C4E">
        <w:rPr>
          <w:rFonts w:cs="Arial"/>
          <w:szCs w:val="20"/>
        </w:rPr>
        <w:t>Hind</w:t>
      </w:r>
      <w:bookmarkEnd w:id="1"/>
      <w:r w:rsidRPr="006D3C4E">
        <w:rPr>
          <w:rFonts w:cs="Arial"/>
          <w:szCs w:val="20"/>
        </w:rPr>
        <w:t xml:space="preserve"> ja maksmine</w:t>
      </w:r>
    </w:p>
    <w:p w14:paraId="3BFF7415" w14:textId="77777777" w:rsidR="00A8581B" w:rsidRPr="006D3C4E" w:rsidRDefault="007D5EE4" w:rsidP="006D3C4E">
      <w:pPr>
        <w:pStyle w:val="Loendilik"/>
        <w:numPr>
          <w:ilvl w:val="1"/>
          <w:numId w:val="26"/>
        </w:numPr>
        <w:spacing w:after="120" w:line="240" w:lineRule="auto"/>
        <w:contextualSpacing w:val="0"/>
        <w:rPr>
          <w:rFonts w:eastAsiaTheme="minorEastAsia"/>
          <w:color w:val="auto"/>
          <w:szCs w:val="20"/>
        </w:rPr>
      </w:pPr>
      <w:r w:rsidRPr="006D3C4E">
        <w:rPr>
          <w:szCs w:val="20"/>
        </w:rPr>
        <w:t>Lepingujärgne hind sisaldab lepingu esemeks olevate toodete, õiguste ja /või teenuste hinda,  samuti kõiki makse, kaasa arvatud käibemaks.</w:t>
      </w:r>
      <w:r w:rsidR="00186201" w:rsidRPr="006D3C4E">
        <w:rPr>
          <w:szCs w:val="20"/>
        </w:rPr>
        <w:t xml:space="preserve"> </w:t>
      </w:r>
      <w:r w:rsidR="00186201" w:rsidRPr="006D3C4E">
        <w:rPr>
          <w:rFonts w:eastAsiaTheme="minorEastAsia"/>
          <w:color w:val="auto"/>
          <w:szCs w:val="20"/>
        </w:rPr>
        <w:t>Lepingu eritingimustes märgitakse lepingu hind netosummana (käibemaksuta).</w:t>
      </w:r>
    </w:p>
    <w:p w14:paraId="7738D6C6" w14:textId="77777777" w:rsidR="00A8581B" w:rsidRPr="006D3C4E" w:rsidRDefault="007D5EE4" w:rsidP="006D3C4E">
      <w:pPr>
        <w:pStyle w:val="Loendilik"/>
        <w:numPr>
          <w:ilvl w:val="1"/>
          <w:numId w:val="26"/>
        </w:numPr>
        <w:spacing w:after="120" w:line="240" w:lineRule="auto"/>
        <w:contextualSpacing w:val="0"/>
        <w:rPr>
          <w:rFonts w:eastAsiaTheme="minorEastAsia"/>
          <w:color w:val="auto"/>
          <w:szCs w:val="20"/>
        </w:rPr>
      </w:pPr>
      <w:r w:rsidRPr="006D3C4E">
        <w:rPr>
          <w:szCs w:val="20"/>
        </w:rPr>
        <w:t>Lepingujärgne hind väljendatakse eurodes.</w:t>
      </w:r>
    </w:p>
    <w:p w14:paraId="1DC4FA79" w14:textId="77777777" w:rsidR="00A8581B" w:rsidRPr="006D3C4E" w:rsidRDefault="007D5EE4" w:rsidP="006D3C4E">
      <w:pPr>
        <w:pStyle w:val="Loendilik"/>
        <w:numPr>
          <w:ilvl w:val="1"/>
          <w:numId w:val="26"/>
        </w:numPr>
        <w:spacing w:after="120" w:line="240" w:lineRule="auto"/>
        <w:contextualSpacing w:val="0"/>
        <w:rPr>
          <w:rFonts w:eastAsiaTheme="minorEastAsia"/>
          <w:color w:val="auto"/>
          <w:szCs w:val="20"/>
        </w:rPr>
      </w:pPr>
      <w:r w:rsidRPr="006D3C4E">
        <w:rPr>
          <w:szCs w:val="20"/>
        </w:rPr>
        <w:lastRenderedPageBreak/>
        <w:t>Lepingujärgne hind on täitja ainuke tasu ostetud toodete eest seoses lepinguga ja täitja ise ega tema töötajad ei võta päevarahasid, kaudset tasu ega muud lepingus toodud kohustustega seotud tasu. Samuti ei ole täitjal ise ega tema töötajatel õigust täiendavale autori, litsentsi- või muule sarnasele tasule seoses lepingu täitmisel kasutatud patenteeritud või muul viisil kaitstud eseme või protsessiga.</w:t>
      </w:r>
    </w:p>
    <w:p w14:paraId="3F617EAE" w14:textId="2297347A" w:rsidR="007D5EE4" w:rsidRPr="006D3C4E" w:rsidRDefault="007D5EE4" w:rsidP="006D3C4E">
      <w:pPr>
        <w:pStyle w:val="Loendilik"/>
        <w:numPr>
          <w:ilvl w:val="1"/>
          <w:numId w:val="26"/>
        </w:numPr>
        <w:spacing w:after="120" w:line="240" w:lineRule="auto"/>
        <w:contextualSpacing w:val="0"/>
        <w:rPr>
          <w:rFonts w:eastAsiaTheme="minorEastAsia"/>
          <w:color w:val="auto"/>
          <w:szCs w:val="20"/>
        </w:rPr>
      </w:pPr>
      <w:r w:rsidRPr="006D3C4E">
        <w:rPr>
          <w:szCs w:val="20"/>
        </w:rPr>
        <w:t>Täitja esitab tellijale e-arve masinloetaval kujul. E-arve esitatakse pärast vastuvõtuakti allkirjastamist tellija poolt. E-arve peab sisaldama vähemalt alljärgnevaid andmeid:</w:t>
      </w:r>
    </w:p>
    <w:p w14:paraId="1A45B021" w14:textId="77777777" w:rsidR="007D5EE4" w:rsidRPr="006D3C4E" w:rsidRDefault="007D5EE4" w:rsidP="006D3C4E">
      <w:pPr>
        <w:pStyle w:val="Paragrahv"/>
        <w:numPr>
          <w:ilvl w:val="2"/>
          <w:numId w:val="18"/>
        </w:numPr>
        <w:tabs>
          <w:tab w:val="left" w:pos="708"/>
        </w:tabs>
        <w:spacing w:after="120" w:line="240" w:lineRule="auto"/>
        <w:rPr>
          <w:sz w:val="20"/>
          <w:szCs w:val="20"/>
        </w:rPr>
      </w:pPr>
      <w:r w:rsidRPr="006D3C4E">
        <w:rPr>
          <w:sz w:val="20"/>
          <w:szCs w:val="20"/>
        </w:rPr>
        <w:t>info e-arve esitaja kohta;</w:t>
      </w:r>
    </w:p>
    <w:p w14:paraId="7E82B06F" w14:textId="33905D7A" w:rsidR="007D5EE4" w:rsidRPr="006D3C4E" w:rsidRDefault="007D5EE4" w:rsidP="006D3C4E">
      <w:pPr>
        <w:pStyle w:val="Paragrahv"/>
        <w:numPr>
          <w:ilvl w:val="2"/>
          <w:numId w:val="18"/>
        </w:numPr>
        <w:tabs>
          <w:tab w:val="left" w:pos="708"/>
        </w:tabs>
        <w:spacing w:after="120" w:line="240" w:lineRule="auto"/>
        <w:rPr>
          <w:sz w:val="20"/>
          <w:szCs w:val="20"/>
        </w:rPr>
      </w:pPr>
      <w:r w:rsidRPr="006D3C4E">
        <w:rPr>
          <w:sz w:val="20"/>
          <w:szCs w:val="20"/>
        </w:rPr>
        <w:t>info maksja kohta;</w:t>
      </w:r>
    </w:p>
    <w:p w14:paraId="445EDAD3" w14:textId="54098747" w:rsidR="00D36DBD" w:rsidRPr="006D3C4E" w:rsidRDefault="00D36DBD" w:rsidP="006D3C4E">
      <w:pPr>
        <w:pStyle w:val="Loendilik"/>
        <w:numPr>
          <w:ilvl w:val="2"/>
          <w:numId w:val="18"/>
        </w:numPr>
        <w:spacing w:after="120" w:line="240" w:lineRule="auto"/>
        <w:contextualSpacing w:val="0"/>
        <w:rPr>
          <w:rFonts w:eastAsiaTheme="minorEastAsia"/>
          <w:color w:val="auto"/>
          <w:szCs w:val="20"/>
        </w:rPr>
      </w:pPr>
      <w:r w:rsidRPr="006D3C4E">
        <w:rPr>
          <w:rFonts w:eastAsiaTheme="minorEastAsia"/>
          <w:color w:val="auto"/>
          <w:szCs w:val="20"/>
        </w:rPr>
        <w:t>lepingu number;</w:t>
      </w:r>
    </w:p>
    <w:p w14:paraId="7A0B02F1" w14:textId="0C978E2E" w:rsidR="007D5EE4" w:rsidRPr="006D3C4E" w:rsidRDefault="007D5EE4" w:rsidP="006D3C4E">
      <w:pPr>
        <w:pStyle w:val="Paragrahv"/>
        <w:numPr>
          <w:ilvl w:val="2"/>
          <w:numId w:val="18"/>
        </w:numPr>
        <w:tabs>
          <w:tab w:val="left" w:pos="708"/>
        </w:tabs>
        <w:spacing w:after="120" w:line="240" w:lineRule="auto"/>
        <w:rPr>
          <w:sz w:val="20"/>
          <w:szCs w:val="20"/>
        </w:rPr>
      </w:pPr>
      <w:r w:rsidRPr="006D3C4E">
        <w:rPr>
          <w:sz w:val="20"/>
          <w:szCs w:val="20"/>
        </w:rPr>
        <w:t>käibemaksukohustuslase number;</w:t>
      </w:r>
    </w:p>
    <w:p w14:paraId="2D3636F4" w14:textId="7C7F0A2C" w:rsidR="00D36DBD" w:rsidRPr="006D3C4E" w:rsidRDefault="00D36DBD" w:rsidP="006D3C4E">
      <w:pPr>
        <w:pStyle w:val="Loendilik"/>
        <w:numPr>
          <w:ilvl w:val="2"/>
          <w:numId w:val="18"/>
        </w:numPr>
        <w:spacing w:after="120" w:line="240" w:lineRule="auto"/>
        <w:contextualSpacing w:val="0"/>
        <w:rPr>
          <w:rFonts w:eastAsiaTheme="minorEastAsia"/>
          <w:color w:val="auto"/>
          <w:szCs w:val="20"/>
        </w:rPr>
      </w:pPr>
      <w:r w:rsidRPr="006D3C4E">
        <w:rPr>
          <w:rFonts w:eastAsiaTheme="minorEastAsia"/>
          <w:color w:val="auto"/>
          <w:szCs w:val="20"/>
        </w:rPr>
        <w:t>vastuvõetud toote nimetus (seerianumber kui on) ja kirjeldus;</w:t>
      </w:r>
    </w:p>
    <w:p w14:paraId="35F549BA" w14:textId="77777777" w:rsidR="007D5EE4" w:rsidRPr="006D3C4E" w:rsidRDefault="007D5EE4" w:rsidP="006D3C4E">
      <w:pPr>
        <w:pStyle w:val="Paragrahv"/>
        <w:numPr>
          <w:ilvl w:val="2"/>
          <w:numId w:val="18"/>
        </w:numPr>
        <w:tabs>
          <w:tab w:val="left" w:pos="708"/>
        </w:tabs>
        <w:spacing w:after="120" w:line="240" w:lineRule="auto"/>
        <w:rPr>
          <w:sz w:val="20"/>
          <w:szCs w:val="20"/>
        </w:rPr>
      </w:pPr>
      <w:r w:rsidRPr="006D3C4E">
        <w:rPr>
          <w:sz w:val="20"/>
          <w:szCs w:val="20"/>
        </w:rPr>
        <w:t>käibemaks;</w:t>
      </w:r>
    </w:p>
    <w:p w14:paraId="1E1A40BC" w14:textId="77777777" w:rsidR="007D5EE4" w:rsidRPr="006D3C4E" w:rsidRDefault="007D5EE4" w:rsidP="006D3C4E">
      <w:pPr>
        <w:pStyle w:val="Paragrahv"/>
        <w:numPr>
          <w:ilvl w:val="2"/>
          <w:numId w:val="18"/>
        </w:numPr>
        <w:tabs>
          <w:tab w:val="left" w:pos="708"/>
        </w:tabs>
        <w:spacing w:after="120" w:line="240" w:lineRule="auto"/>
        <w:rPr>
          <w:sz w:val="20"/>
          <w:szCs w:val="20"/>
        </w:rPr>
      </w:pPr>
      <w:r w:rsidRPr="006D3C4E">
        <w:rPr>
          <w:sz w:val="20"/>
          <w:szCs w:val="20"/>
        </w:rPr>
        <w:t>kogusumma.</w:t>
      </w:r>
    </w:p>
    <w:p w14:paraId="39B24D9B" w14:textId="77777777" w:rsidR="00A8581B" w:rsidRPr="006D3C4E" w:rsidRDefault="007D5EE4" w:rsidP="006D3C4E">
      <w:pPr>
        <w:pStyle w:val="Loendilik"/>
        <w:widowControl w:val="0"/>
        <w:numPr>
          <w:ilvl w:val="1"/>
          <w:numId w:val="18"/>
        </w:numPr>
        <w:spacing w:after="120" w:line="240" w:lineRule="auto"/>
        <w:ind w:right="0"/>
        <w:contextualSpacing w:val="0"/>
        <w:rPr>
          <w:rFonts w:eastAsiaTheme="minorHAnsi"/>
          <w:szCs w:val="20"/>
        </w:rPr>
      </w:pPr>
      <w:r w:rsidRPr="006D3C4E">
        <w:rPr>
          <w:szCs w:val="20"/>
        </w:rPr>
        <w:t xml:space="preserve">Tellija </w:t>
      </w:r>
      <w:r w:rsidRPr="006D3C4E">
        <w:rPr>
          <w:rFonts w:eastAsiaTheme="minorHAnsi"/>
          <w:szCs w:val="20"/>
        </w:rPr>
        <w:t>tasub toodete eest e-arvel märgitud kuupäevaks. Maksetähtaeg ei tohi olla lühem kui 30 kalendripäeva</w:t>
      </w:r>
      <w:r w:rsidR="0098441C" w:rsidRPr="006D3C4E">
        <w:rPr>
          <w:rFonts w:eastAsiaTheme="minorHAnsi"/>
          <w:szCs w:val="20"/>
        </w:rPr>
        <w:t xml:space="preserve">. </w:t>
      </w:r>
    </w:p>
    <w:p w14:paraId="0A246927" w14:textId="77777777" w:rsidR="00A8581B" w:rsidRPr="006D3C4E" w:rsidRDefault="007D5EE4" w:rsidP="006D3C4E">
      <w:pPr>
        <w:pStyle w:val="Loendilik"/>
        <w:widowControl w:val="0"/>
        <w:numPr>
          <w:ilvl w:val="1"/>
          <w:numId w:val="18"/>
        </w:numPr>
        <w:spacing w:after="120" w:line="240" w:lineRule="auto"/>
        <w:ind w:right="0"/>
        <w:contextualSpacing w:val="0"/>
        <w:rPr>
          <w:rFonts w:eastAsiaTheme="minorHAnsi"/>
          <w:szCs w:val="20"/>
        </w:rPr>
      </w:pPr>
      <w:r w:rsidRPr="006D3C4E">
        <w:rPr>
          <w:szCs w:val="20"/>
        </w:rPr>
        <w:t>Tellija poolt makstud mistahes summa, mis ületab täitjale lepingus ettenähtu, maksab täitja tellijale tagasi 30 kalendripäeva jooksul pärast vastava teate saamist.</w:t>
      </w:r>
    </w:p>
    <w:p w14:paraId="69F795DB" w14:textId="30ECDE99" w:rsidR="007D5EE4" w:rsidRPr="006D3C4E" w:rsidRDefault="007D5EE4" w:rsidP="006D3C4E">
      <w:pPr>
        <w:pStyle w:val="Loendilik"/>
        <w:widowControl w:val="0"/>
        <w:numPr>
          <w:ilvl w:val="1"/>
          <w:numId w:val="18"/>
        </w:numPr>
        <w:spacing w:after="240" w:line="240" w:lineRule="auto"/>
        <w:ind w:left="442" w:right="0" w:hanging="442"/>
        <w:contextualSpacing w:val="0"/>
        <w:rPr>
          <w:rFonts w:eastAsiaTheme="minorHAnsi"/>
          <w:szCs w:val="20"/>
        </w:rPr>
      </w:pPr>
      <w:r w:rsidRPr="006D3C4E">
        <w:rPr>
          <w:rFonts w:eastAsiaTheme="minorHAnsi"/>
          <w:szCs w:val="20"/>
        </w:rPr>
        <w:t>Lepingujärgse hinna tasumisega viivitamisel on täitjal õigus nõuda tellijalt viivist iga maksmisega viivitatud kalendripäeva eest 0,15 (null koma viisteist) % maksmata summast kalendripäevas.</w:t>
      </w:r>
    </w:p>
    <w:p w14:paraId="1ADD0D65" w14:textId="77777777" w:rsidR="00A8581B" w:rsidRPr="006D3C4E" w:rsidRDefault="007D5EE4" w:rsidP="006D3C4E">
      <w:pPr>
        <w:pStyle w:val="Pealkiri2"/>
        <w:numPr>
          <w:ilvl w:val="0"/>
          <w:numId w:val="18"/>
        </w:numPr>
        <w:spacing w:after="120" w:line="240" w:lineRule="auto"/>
        <w:ind w:left="357" w:hanging="357"/>
        <w:rPr>
          <w:rFonts w:cs="Arial"/>
          <w:szCs w:val="20"/>
        </w:rPr>
      </w:pPr>
      <w:bookmarkStart w:id="2" w:name="_Toc229801644"/>
      <w:r w:rsidRPr="006D3C4E">
        <w:rPr>
          <w:rFonts w:cs="Arial"/>
          <w:szCs w:val="20"/>
        </w:rPr>
        <w:t>Informatsioon ja aruanded</w:t>
      </w:r>
      <w:bookmarkEnd w:id="2"/>
    </w:p>
    <w:p w14:paraId="7CE4FF5B" w14:textId="6E05B567" w:rsidR="00A8581B" w:rsidRPr="006D3C4E" w:rsidRDefault="007D5EE4" w:rsidP="006D3C4E">
      <w:pPr>
        <w:pStyle w:val="Pealkiri2"/>
        <w:numPr>
          <w:ilvl w:val="1"/>
          <w:numId w:val="28"/>
        </w:numPr>
        <w:spacing w:after="120" w:line="240" w:lineRule="auto"/>
        <w:rPr>
          <w:rFonts w:cs="Arial"/>
          <w:b w:val="0"/>
          <w:bCs/>
          <w:szCs w:val="20"/>
        </w:rPr>
      </w:pPr>
      <w:r w:rsidRPr="006D3C4E">
        <w:rPr>
          <w:rFonts w:cs="Arial"/>
          <w:b w:val="0"/>
          <w:bCs/>
          <w:szCs w:val="20"/>
        </w:rPr>
        <w:t>Täitja loetakse lepingu tingimustega tutvunuks. Eelkõige ei rahuldata täitja nõuet lisamakseteks või ajapikenduseks, kui ta oleks saanud vajaliku informatsiooni hankida konsulteerides tellijaga või muul sobilikul viisil.</w:t>
      </w:r>
      <w:r w:rsidR="00685476">
        <w:rPr>
          <w:rFonts w:cs="Arial"/>
          <w:b w:val="0"/>
          <w:bCs/>
          <w:szCs w:val="20"/>
        </w:rPr>
        <w:t xml:space="preserve"> </w:t>
      </w:r>
      <w:r w:rsidRPr="006D3C4E">
        <w:rPr>
          <w:rFonts w:cs="Arial"/>
          <w:b w:val="0"/>
          <w:bCs/>
          <w:szCs w:val="20"/>
        </w:rPr>
        <w:t>Niipea kui võimalik, varustab tellija täitjat tema käsutuses oleva mistahes informatsiooni ja dokumentatsiooniga, mis võib olla lepingu täitmisel oluline.</w:t>
      </w:r>
    </w:p>
    <w:p w14:paraId="0984DD7F" w14:textId="77777777" w:rsidR="00A8581B" w:rsidRPr="006D3C4E" w:rsidRDefault="007D5EE4" w:rsidP="006D3C4E">
      <w:pPr>
        <w:pStyle w:val="Pealkiri2"/>
        <w:numPr>
          <w:ilvl w:val="1"/>
          <w:numId w:val="28"/>
        </w:numPr>
        <w:spacing w:after="120" w:line="240" w:lineRule="auto"/>
        <w:rPr>
          <w:rFonts w:cs="Arial"/>
          <w:b w:val="0"/>
          <w:bCs/>
          <w:szCs w:val="20"/>
        </w:rPr>
      </w:pPr>
      <w:r w:rsidRPr="006D3C4E">
        <w:rPr>
          <w:rFonts w:cs="Arial"/>
          <w:b w:val="0"/>
          <w:bCs/>
          <w:szCs w:val="20"/>
        </w:rPr>
        <w:t>Tellija abistab täitjat nii palju kui võimalik lepingusse puutuva informatsiooni saamisel, mida täitja mõistlikkuse piirides lepingu täitmiseks nõuda võib.</w:t>
      </w:r>
    </w:p>
    <w:p w14:paraId="2523FC91" w14:textId="09E74D15" w:rsidR="007D5EE4" w:rsidRPr="006D3C4E" w:rsidRDefault="007D5EE4" w:rsidP="006D3C4E">
      <w:pPr>
        <w:pStyle w:val="Pealkiri2"/>
        <w:numPr>
          <w:ilvl w:val="1"/>
          <w:numId w:val="28"/>
        </w:numPr>
        <w:spacing w:after="240" w:line="240" w:lineRule="auto"/>
        <w:ind w:left="357" w:hanging="357"/>
        <w:rPr>
          <w:rFonts w:cs="Arial"/>
          <w:b w:val="0"/>
          <w:bCs/>
          <w:szCs w:val="20"/>
        </w:rPr>
      </w:pPr>
      <w:r w:rsidRPr="006D3C4E">
        <w:rPr>
          <w:rFonts w:cs="Arial"/>
          <w:b w:val="0"/>
          <w:bCs/>
          <w:szCs w:val="20"/>
        </w:rPr>
        <w:t>Täitja annab tellijale viimase nõudmisel igal ajal lepingu täitmist (sealhulgas toote, projekti kulgemist ja teenuseid) puudutavat informatsiooni.</w:t>
      </w:r>
    </w:p>
    <w:p w14:paraId="709D0E3B" w14:textId="77777777" w:rsidR="007D5EE4" w:rsidRPr="006D3C4E" w:rsidRDefault="007D5EE4" w:rsidP="006D3C4E">
      <w:pPr>
        <w:keepNext/>
        <w:widowControl w:val="0"/>
        <w:numPr>
          <w:ilvl w:val="0"/>
          <w:numId w:val="24"/>
        </w:numPr>
        <w:spacing w:before="120" w:after="120" w:line="240" w:lineRule="auto"/>
        <w:ind w:right="0"/>
        <w:rPr>
          <w:rFonts w:eastAsia="Calibri"/>
          <w:b/>
          <w:szCs w:val="20"/>
        </w:rPr>
      </w:pPr>
      <w:bookmarkStart w:id="3" w:name="_Toc229801645"/>
      <w:r w:rsidRPr="006D3C4E">
        <w:rPr>
          <w:rFonts w:eastAsia="Calibri"/>
          <w:b/>
          <w:szCs w:val="20"/>
        </w:rPr>
        <w:t>Toote üleandmise tingimused</w:t>
      </w:r>
      <w:bookmarkEnd w:id="3"/>
    </w:p>
    <w:p w14:paraId="5437D92E" w14:textId="6BFB28A0" w:rsidR="007D5EE4" w:rsidRPr="006D3C4E" w:rsidRDefault="007D5EE4" w:rsidP="006D3C4E">
      <w:pPr>
        <w:widowControl w:val="0"/>
        <w:numPr>
          <w:ilvl w:val="1"/>
          <w:numId w:val="24"/>
        </w:numPr>
        <w:spacing w:after="120" w:line="240" w:lineRule="auto"/>
        <w:ind w:right="0"/>
        <w:rPr>
          <w:rFonts w:eastAsia="Calibri"/>
          <w:szCs w:val="20"/>
        </w:rPr>
      </w:pPr>
      <w:r w:rsidRPr="006D3C4E">
        <w:rPr>
          <w:rFonts w:eastAsia="Calibri"/>
          <w:szCs w:val="20"/>
        </w:rPr>
        <w:t>Toote või selle osa üleandmisel allkirjastab täitja üleandmise akti, milles näitab ära üleandmise kuupäeva, osutatud teenuste</w:t>
      </w:r>
      <w:r w:rsidR="0098441C" w:rsidRPr="006D3C4E">
        <w:rPr>
          <w:rFonts w:eastAsia="Calibri"/>
          <w:szCs w:val="20"/>
        </w:rPr>
        <w:t xml:space="preserve"> </w:t>
      </w:r>
      <w:r w:rsidRPr="006D3C4E">
        <w:rPr>
          <w:rFonts w:eastAsia="Calibri"/>
          <w:szCs w:val="20"/>
        </w:rPr>
        <w:t>ja tarnitud toodete detailiseeritud nimekirja ning vajaduse korral neis esinevad puudused.</w:t>
      </w:r>
    </w:p>
    <w:p w14:paraId="7D939B57" w14:textId="77777777" w:rsidR="007D5EE4" w:rsidRPr="006D3C4E" w:rsidRDefault="007D5EE4" w:rsidP="006D3C4E">
      <w:pPr>
        <w:widowControl w:val="0"/>
        <w:numPr>
          <w:ilvl w:val="1"/>
          <w:numId w:val="24"/>
        </w:numPr>
        <w:spacing w:after="120" w:line="240" w:lineRule="auto"/>
        <w:ind w:right="0"/>
        <w:rPr>
          <w:rFonts w:eastAsia="Calibri"/>
          <w:szCs w:val="20"/>
        </w:rPr>
      </w:pPr>
      <w:r w:rsidRPr="006D3C4E">
        <w:rPr>
          <w:rFonts w:eastAsia="Calibri"/>
          <w:szCs w:val="20"/>
        </w:rPr>
        <w:t xml:space="preserve">Tellija kontrollib toote vastavust lepingutingimustele ning allkirjastab vastuvõtuakti hiljemalt 10 tööpäeva jooksul toote üleandmisest. </w:t>
      </w:r>
    </w:p>
    <w:p w14:paraId="22BB4C72" w14:textId="77777777" w:rsidR="007D5EE4" w:rsidRPr="006D3C4E" w:rsidRDefault="007D5EE4" w:rsidP="006D3C4E">
      <w:pPr>
        <w:widowControl w:val="0"/>
        <w:numPr>
          <w:ilvl w:val="1"/>
          <w:numId w:val="24"/>
        </w:numPr>
        <w:spacing w:after="120" w:line="240" w:lineRule="auto"/>
        <w:ind w:right="0"/>
        <w:rPr>
          <w:rFonts w:eastAsia="Calibri"/>
          <w:szCs w:val="20"/>
        </w:rPr>
      </w:pPr>
      <w:r w:rsidRPr="006D3C4E">
        <w:rPr>
          <w:rFonts w:eastAsia="Calibri"/>
          <w:szCs w:val="20"/>
        </w:rPr>
        <w:t>Mistahes toote ja teenuste osa valmimisel võib ostja anda välja vastuvõtuakti vastava osa kohta. Selline vastuvõtmine ei mõjuta täitja kohustust täita kõiki lepingus ettenähtud kohustusi.</w:t>
      </w:r>
    </w:p>
    <w:p w14:paraId="10655358" w14:textId="261C8012" w:rsidR="00A8581B" w:rsidRPr="006D3C4E" w:rsidRDefault="007D5EE4" w:rsidP="006D3C4E">
      <w:pPr>
        <w:widowControl w:val="0"/>
        <w:numPr>
          <w:ilvl w:val="1"/>
          <w:numId w:val="24"/>
        </w:numPr>
        <w:spacing w:after="240" w:line="240" w:lineRule="auto"/>
        <w:ind w:left="357" w:right="0" w:hanging="357"/>
        <w:rPr>
          <w:rFonts w:eastAsia="Calibri"/>
          <w:szCs w:val="20"/>
        </w:rPr>
      </w:pPr>
      <w:r w:rsidRPr="006D3C4E">
        <w:rPr>
          <w:rFonts w:eastAsia="Calibri"/>
          <w:szCs w:val="20"/>
        </w:rPr>
        <w:t>Täitja informeerib eelnevalt ostjat toote tarnimise täpsest ajast. Pooled peavad informeerima teist poolt viivitusest või viivituse sattumise ohust ja põhjustest koheselt.</w:t>
      </w:r>
    </w:p>
    <w:p w14:paraId="0650E938" w14:textId="77777777" w:rsidR="007D5EE4" w:rsidRPr="006D3C4E" w:rsidRDefault="007D5EE4" w:rsidP="006D3C4E">
      <w:pPr>
        <w:widowControl w:val="0"/>
        <w:numPr>
          <w:ilvl w:val="0"/>
          <w:numId w:val="24"/>
        </w:numPr>
        <w:spacing w:after="120" w:line="240" w:lineRule="auto"/>
        <w:ind w:right="0"/>
        <w:rPr>
          <w:b/>
          <w:szCs w:val="20"/>
          <w:lang w:eastAsia="ar-SA"/>
        </w:rPr>
      </w:pPr>
      <w:r w:rsidRPr="006D3C4E">
        <w:rPr>
          <w:b/>
          <w:szCs w:val="20"/>
          <w:lang w:eastAsia="ar-SA"/>
        </w:rPr>
        <w:t>Toodete kvaliteet ja vastavus</w:t>
      </w:r>
      <w:r w:rsidRPr="006D3C4E">
        <w:rPr>
          <w:b/>
          <w:i/>
          <w:szCs w:val="20"/>
          <w:lang w:eastAsia="ar-SA"/>
        </w:rPr>
        <w:t xml:space="preserve"> </w:t>
      </w:r>
      <w:r w:rsidRPr="006D3C4E">
        <w:rPr>
          <w:b/>
          <w:szCs w:val="20"/>
          <w:lang w:eastAsia="ar-SA"/>
        </w:rPr>
        <w:t xml:space="preserve">lepingu tingimustele </w:t>
      </w:r>
    </w:p>
    <w:p w14:paraId="690FBFD0" w14:textId="77777777" w:rsidR="007D5EE4" w:rsidRPr="006D3C4E" w:rsidRDefault="007D5EE4" w:rsidP="006D3C4E">
      <w:pPr>
        <w:widowControl w:val="0"/>
        <w:numPr>
          <w:ilvl w:val="1"/>
          <w:numId w:val="24"/>
        </w:numPr>
        <w:spacing w:after="120" w:line="240" w:lineRule="auto"/>
        <w:ind w:right="0"/>
        <w:rPr>
          <w:szCs w:val="20"/>
          <w:lang w:eastAsia="ar-SA"/>
        </w:rPr>
      </w:pPr>
      <w:r w:rsidRPr="006D3C4E">
        <w:rPr>
          <w:szCs w:val="20"/>
          <w:lang w:eastAsia="ar-SA"/>
        </w:rPr>
        <w:t xml:space="preserve">Üleantava toote kvaliteet peab vastama kokkulepitud tingimustele ning tootja poolt antud kirjelduses nimetatud tehnilistele ja kvaliteeditingimustele. </w:t>
      </w:r>
    </w:p>
    <w:p w14:paraId="1C3E90CA" w14:textId="09ED9438" w:rsidR="007D5EE4" w:rsidRPr="006D3C4E" w:rsidRDefault="007D5EE4" w:rsidP="006D3C4E">
      <w:pPr>
        <w:widowControl w:val="0"/>
        <w:numPr>
          <w:ilvl w:val="1"/>
          <w:numId w:val="24"/>
        </w:numPr>
        <w:spacing w:after="120" w:line="240" w:lineRule="auto"/>
        <w:ind w:right="0"/>
        <w:rPr>
          <w:szCs w:val="20"/>
          <w:lang w:eastAsia="ar-SA"/>
        </w:rPr>
      </w:pPr>
      <w:r w:rsidRPr="006D3C4E">
        <w:rPr>
          <w:szCs w:val="20"/>
          <w:lang w:eastAsia="ar-SA"/>
        </w:rPr>
        <w:t xml:space="preserve">Toote vastavus punktis </w:t>
      </w:r>
      <w:r w:rsidR="000F6170">
        <w:rPr>
          <w:szCs w:val="20"/>
          <w:lang w:eastAsia="ar-SA"/>
        </w:rPr>
        <w:t>6</w:t>
      </w:r>
      <w:r w:rsidRPr="006D3C4E">
        <w:rPr>
          <w:szCs w:val="20"/>
          <w:lang w:eastAsia="ar-SA"/>
        </w:rPr>
        <w:t>.1. kehtestatud tingimustele tõestatakse kvaliteedisertifikaadiga või mõne teise dokumendiga (sh litsentsikoodi), mis antakse üle täitjale koos tootega.</w:t>
      </w:r>
    </w:p>
    <w:p w14:paraId="27456363" w14:textId="77777777" w:rsidR="007D5EE4" w:rsidRPr="006D3C4E" w:rsidRDefault="007D5EE4" w:rsidP="006D3C4E">
      <w:pPr>
        <w:widowControl w:val="0"/>
        <w:numPr>
          <w:ilvl w:val="1"/>
          <w:numId w:val="24"/>
        </w:numPr>
        <w:spacing w:after="120" w:line="240" w:lineRule="auto"/>
        <w:ind w:right="0"/>
        <w:rPr>
          <w:szCs w:val="20"/>
          <w:lang w:eastAsia="ar-SA"/>
        </w:rPr>
      </w:pPr>
      <w:r w:rsidRPr="006D3C4E">
        <w:rPr>
          <w:szCs w:val="20"/>
          <w:lang w:eastAsia="ar-SA"/>
        </w:rPr>
        <w:t>Juhul, kui tellija avastab toote mittevastavuse lepingule või mittekvaliteetsuse, teatab ta sellest koheselt täitjale ja taotleb täitja kontaktisiku kohale kutsumist. Teatamine peab toimuma 30 (kolmekümne) tööpäeva jooksul mittevastavusest või mittekvaliteetsusest teada saamisest.</w:t>
      </w:r>
    </w:p>
    <w:p w14:paraId="2C0283D0" w14:textId="77777777" w:rsidR="007D5EE4" w:rsidRPr="006D3C4E" w:rsidRDefault="007D5EE4" w:rsidP="006D3C4E">
      <w:pPr>
        <w:widowControl w:val="0"/>
        <w:numPr>
          <w:ilvl w:val="1"/>
          <w:numId w:val="24"/>
        </w:numPr>
        <w:spacing w:after="120" w:line="240" w:lineRule="auto"/>
        <w:ind w:right="0"/>
        <w:rPr>
          <w:szCs w:val="20"/>
          <w:lang w:eastAsia="ar-SA"/>
        </w:rPr>
      </w:pPr>
      <w:r w:rsidRPr="006D3C4E">
        <w:rPr>
          <w:szCs w:val="20"/>
          <w:lang w:eastAsia="ar-SA"/>
        </w:rPr>
        <w:t>Täitja esindaja juuresolekul koostatakse kahepoolne akt toote puuduste kohta.</w:t>
      </w:r>
    </w:p>
    <w:p w14:paraId="77879AE6" w14:textId="77777777" w:rsidR="007D5EE4" w:rsidRPr="006D3C4E" w:rsidRDefault="007D5EE4" w:rsidP="006D3C4E">
      <w:pPr>
        <w:widowControl w:val="0"/>
        <w:numPr>
          <w:ilvl w:val="1"/>
          <w:numId w:val="24"/>
        </w:numPr>
        <w:spacing w:after="120" w:line="240" w:lineRule="auto"/>
        <w:ind w:right="0"/>
        <w:rPr>
          <w:szCs w:val="20"/>
          <w:lang w:eastAsia="ar-SA"/>
        </w:rPr>
      </w:pPr>
      <w:r w:rsidRPr="006D3C4E">
        <w:rPr>
          <w:szCs w:val="20"/>
          <w:lang w:eastAsia="ar-SA"/>
        </w:rPr>
        <w:t>Juhul, kui täitja oma kontaktisikut määratud tähtajaks kohale ei saada või väljakutsele ei reageeri, võib tellija omal valikul:</w:t>
      </w:r>
    </w:p>
    <w:p w14:paraId="284E6FAE" w14:textId="77777777" w:rsidR="007D5EE4" w:rsidRPr="006D3C4E" w:rsidRDefault="007D5EE4" w:rsidP="006D3C4E">
      <w:pPr>
        <w:widowControl w:val="0"/>
        <w:numPr>
          <w:ilvl w:val="2"/>
          <w:numId w:val="24"/>
        </w:numPr>
        <w:spacing w:after="120" w:line="240" w:lineRule="auto"/>
        <w:ind w:right="0"/>
        <w:rPr>
          <w:szCs w:val="20"/>
          <w:lang w:eastAsia="ar-SA"/>
        </w:rPr>
      </w:pPr>
      <w:r w:rsidRPr="006D3C4E">
        <w:rPr>
          <w:szCs w:val="20"/>
          <w:lang w:eastAsia="ar-SA"/>
        </w:rPr>
        <w:lastRenderedPageBreak/>
        <w:t>koostada ühepoolse akti, mis on pretensiooni esitamise aluseks;</w:t>
      </w:r>
    </w:p>
    <w:p w14:paraId="641F1F14" w14:textId="77777777" w:rsidR="007D5EE4" w:rsidRPr="006D3C4E" w:rsidRDefault="007D5EE4" w:rsidP="006D3C4E">
      <w:pPr>
        <w:widowControl w:val="0"/>
        <w:numPr>
          <w:ilvl w:val="2"/>
          <w:numId w:val="24"/>
        </w:numPr>
        <w:spacing w:after="120" w:line="240" w:lineRule="auto"/>
        <w:ind w:right="0"/>
        <w:rPr>
          <w:szCs w:val="20"/>
          <w:lang w:eastAsia="ar-SA"/>
        </w:rPr>
      </w:pPr>
      <w:r w:rsidRPr="006D3C4E">
        <w:rPr>
          <w:szCs w:val="20"/>
          <w:lang w:eastAsia="ar-SA"/>
        </w:rPr>
        <w:t>kasutada erapooletut eksperti. Sellisel juhul nõutakse ekspertiisikulud sisse täitjalt.</w:t>
      </w:r>
    </w:p>
    <w:p w14:paraId="18F83D4D" w14:textId="77777777" w:rsidR="007D5EE4" w:rsidRPr="006D3C4E" w:rsidRDefault="007D5EE4" w:rsidP="006D3C4E">
      <w:pPr>
        <w:widowControl w:val="0"/>
        <w:numPr>
          <w:ilvl w:val="1"/>
          <w:numId w:val="24"/>
        </w:numPr>
        <w:spacing w:after="120" w:line="240" w:lineRule="auto"/>
        <w:ind w:right="0"/>
        <w:rPr>
          <w:szCs w:val="20"/>
          <w:lang w:eastAsia="ar-SA"/>
        </w:rPr>
      </w:pPr>
      <w:r w:rsidRPr="006D3C4E">
        <w:rPr>
          <w:szCs w:val="20"/>
          <w:lang w:eastAsia="ar-SA"/>
        </w:rPr>
        <w:t>Mittekvaliteetse või lepingu tingimustele mittevastava toote üleandmisel on täitja kohustatud tellija nõudmisel kas:</w:t>
      </w:r>
    </w:p>
    <w:p w14:paraId="06547031" w14:textId="77777777" w:rsidR="007D5EE4" w:rsidRPr="006D3C4E" w:rsidRDefault="007D5EE4" w:rsidP="006D3C4E">
      <w:pPr>
        <w:widowControl w:val="0"/>
        <w:numPr>
          <w:ilvl w:val="2"/>
          <w:numId w:val="24"/>
        </w:numPr>
        <w:spacing w:after="120" w:line="240" w:lineRule="auto"/>
        <w:ind w:right="0"/>
        <w:rPr>
          <w:szCs w:val="20"/>
          <w:lang w:eastAsia="ar-SA"/>
        </w:rPr>
      </w:pPr>
      <w:r w:rsidRPr="006D3C4E">
        <w:rPr>
          <w:szCs w:val="20"/>
          <w:lang w:eastAsia="ar-SA"/>
        </w:rPr>
        <w:t>mittekvaliteetse või lepingu tingimustele mittevastava toote ümber vahetamist omal kulul vastava kvaliteediga või lepingu tingimustele vastava toote vastu tellija määratud tähtaja jooksul;</w:t>
      </w:r>
    </w:p>
    <w:p w14:paraId="7060CAA2" w14:textId="77777777" w:rsidR="007D5EE4" w:rsidRPr="006D3C4E" w:rsidRDefault="007D5EE4" w:rsidP="006D3C4E">
      <w:pPr>
        <w:widowControl w:val="0"/>
        <w:numPr>
          <w:ilvl w:val="2"/>
          <w:numId w:val="24"/>
        </w:numPr>
        <w:spacing w:after="120" w:line="240" w:lineRule="auto"/>
        <w:ind w:right="0"/>
        <w:rPr>
          <w:szCs w:val="20"/>
          <w:lang w:eastAsia="ar-SA"/>
        </w:rPr>
      </w:pPr>
      <w:r w:rsidRPr="006D3C4E">
        <w:rPr>
          <w:szCs w:val="20"/>
          <w:lang w:eastAsia="ar-SA"/>
        </w:rPr>
        <w:t>toote kvaliteedi tasuta parandamist või tellijale parandamise kulude hüvitamist tellija määratud tähtaja jooksul;</w:t>
      </w:r>
    </w:p>
    <w:p w14:paraId="4C4AA9F4" w14:textId="77777777" w:rsidR="007D5EE4" w:rsidRPr="006D3C4E" w:rsidRDefault="007D5EE4" w:rsidP="006D3C4E">
      <w:pPr>
        <w:widowControl w:val="0"/>
        <w:numPr>
          <w:ilvl w:val="2"/>
          <w:numId w:val="24"/>
        </w:numPr>
        <w:spacing w:after="120" w:line="240" w:lineRule="auto"/>
        <w:ind w:right="0"/>
        <w:rPr>
          <w:szCs w:val="20"/>
          <w:lang w:eastAsia="ar-SA"/>
        </w:rPr>
      </w:pPr>
      <w:r w:rsidRPr="006D3C4E">
        <w:rPr>
          <w:szCs w:val="20"/>
          <w:lang w:eastAsia="ar-SA"/>
        </w:rPr>
        <w:t>vastavalt toote maksumuse alandamist.</w:t>
      </w:r>
    </w:p>
    <w:p w14:paraId="6766CE47" w14:textId="2F07703E" w:rsidR="007D5EE4" w:rsidRPr="006D3C4E" w:rsidRDefault="007D5EE4" w:rsidP="006D3C4E">
      <w:pPr>
        <w:widowControl w:val="0"/>
        <w:numPr>
          <w:ilvl w:val="1"/>
          <w:numId w:val="24"/>
        </w:numPr>
        <w:spacing w:after="120" w:line="240" w:lineRule="auto"/>
        <w:ind w:right="0"/>
        <w:rPr>
          <w:szCs w:val="20"/>
          <w:lang w:eastAsia="ar-SA"/>
        </w:rPr>
      </w:pPr>
      <w:r w:rsidRPr="006D3C4E">
        <w:rPr>
          <w:szCs w:val="20"/>
          <w:lang w:eastAsia="ar-SA"/>
        </w:rPr>
        <w:t xml:space="preserve">Täitja poolt ettenähtud kohustuste täitmisega viivitamisel rakendatakse lepingu punkti </w:t>
      </w:r>
      <w:r w:rsidR="000F6170">
        <w:rPr>
          <w:szCs w:val="20"/>
          <w:lang w:eastAsia="ar-SA"/>
        </w:rPr>
        <w:t>8</w:t>
      </w:r>
      <w:r w:rsidRPr="006D3C4E">
        <w:rPr>
          <w:szCs w:val="20"/>
          <w:lang w:eastAsia="ar-SA"/>
        </w:rPr>
        <w:t xml:space="preserve"> sätteid.</w:t>
      </w:r>
    </w:p>
    <w:p w14:paraId="6E04756C" w14:textId="3227F1F2" w:rsidR="007D5EE4" w:rsidRPr="006D3C4E" w:rsidRDefault="007D5EE4" w:rsidP="006D3C4E">
      <w:pPr>
        <w:widowControl w:val="0"/>
        <w:numPr>
          <w:ilvl w:val="1"/>
          <w:numId w:val="24"/>
        </w:numPr>
        <w:spacing w:after="120" w:line="240" w:lineRule="auto"/>
        <w:ind w:right="0"/>
        <w:rPr>
          <w:szCs w:val="20"/>
          <w:lang w:eastAsia="ar-SA"/>
        </w:rPr>
      </w:pPr>
      <w:r w:rsidRPr="006D3C4E">
        <w:rPr>
          <w:szCs w:val="20"/>
          <w:lang w:eastAsia="ar-SA"/>
        </w:rPr>
        <w:t xml:space="preserve">Tellijal on õigus lisaks punktis </w:t>
      </w:r>
      <w:r w:rsidR="000F6170">
        <w:rPr>
          <w:szCs w:val="20"/>
          <w:lang w:eastAsia="ar-SA"/>
        </w:rPr>
        <w:t>6</w:t>
      </w:r>
      <w:r w:rsidRPr="006D3C4E">
        <w:rPr>
          <w:szCs w:val="20"/>
          <w:lang w:eastAsia="ar-SA"/>
        </w:rPr>
        <w:t>.6 toodule toote mittekvaliteetsuse või lepingu tingimustele mittevastavuse ilmnemisel nõuda leppetrahvi kuni 30 (kolmkümmend) % lepingu hinnast ning selle tagajärjel tekitatud kahju hüvitamist</w:t>
      </w:r>
      <w:r w:rsidRPr="006D3C4E">
        <w:rPr>
          <w:i/>
          <w:szCs w:val="20"/>
          <w:lang w:eastAsia="ar-SA"/>
        </w:rPr>
        <w:t xml:space="preserve"> </w:t>
      </w:r>
      <w:r w:rsidRPr="006D3C4E">
        <w:rPr>
          <w:szCs w:val="20"/>
          <w:lang w:eastAsia="ar-SA"/>
        </w:rPr>
        <w:t xml:space="preserve">osas, mida leppetrahv ei kata. </w:t>
      </w:r>
    </w:p>
    <w:p w14:paraId="3EE35DD5" w14:textId="1115F35D" w:rsidR="007D5EE4" w:rsidRPr="006D3C4E" w:rsidRDefault="007D5EE4" w:rsidP="006D3C4E">
      <w:pPr>
        <w:widowControl w:val="0"/>
        <w:numPr>
          <w:ilvl w:val="1"/>
          <w:numId w:val="24"/>
        </w:numPr>
        <w:spacing w:after="240" w:line="240" w:lineRule="auto"/>
        <w:ind w:left="357" w:right="0" w:hanging="357"/>
        <w:rPr>
          <w:szCs w:val="20"/>
          <w:lang w:eastAsia="ar-SA"/>
        </w:rPr>
      </w:pPr>
      <w:r w:rsidRPr="006D3C4E">
        <w:rPr>
          <w:szCs w:val="20"/>
          <w:lang w:eastAsia="ar-SA"/>
        </w:rPr>
        <w:t xml:space="preserve">Tellija poolt punktis </w:t>
      </w:r>
      <w:r w:rsidR="000F6170">
        <w:rPr>
          <w:szCs w:val="20"/>
          <w:lang w:eastAsia="ar-SA"/>
        </w:rPr>
        <w:t>6</w:t>
      </w:r>
      <w:r w:rsidRPr="006D3C4E">
        <w:rPr>
          <w:szCs w:val="20"/>
          <w:lang w:eastAsia="ar-SA"/>
        </w:rPr>
        <w:t xml:space="preserve">.6 ja </w:t>
      </w:r>
      <w:r w:rsidR="000F6170">
        <w:rPr>
          <w:szCs w:val="20"/>
          <w:lang w:eastAsia="ar-SA"/>
        </w:rPr>
        <w:t>6</w:t>
      </w:r>
      <w:r w:rsidRPr="006D3C4E">
        <w:rPr>
          <w:szCs w:val="20"/>
          <w:lang w:eastAsia="ar-SA"/>
        </w:rPr>
        <w:t>.7 ettenähtud nõuete esitamine ei võta temalt õigust leping ühepoolselt ennetähtaegselt lõpetada ja/või nõuda sisse tekitatud kahju ning leppetrahv</w:t>
      </w:r>
      <w:r w:rsidR="007346B9" w:rsidRPr="006D3C4E">
        <w:rPr>
          <w:szCs w:val="20"/>
          <w:lang w:eastAsia="ar-SA"/>
        </w:rPr>
        <w:t xml:space="preserve"> juhul</w:t>
      </w:r>
      <w:r w:rsidRPr="006D3C4E">
        <w:rPr>
          <w:szCs w:val="20"/>
          <w:lang w:eastAsia="ar-SA"/>
        </w:rPr>
        <w:t>, kui täitja viivitab toote ümbervahetamise, kvaliteedi parandamise või maksumuse alandamisega üle määratud tähtaja.</w:t>
      </w:r>
    </w:p>
    <w:p w14:paraId="13E6CDC8" w14:textId="31E42C47" w:rsidR="00F130B0" w:rsidRPr="006D3C4E" w:rsidRDefault="007D5EE4" w:rsidP="006D3C4E">
      <w:pPr>
        <w:pStyle w:val="Pealkiri2"/>
        <w:numPr>
          <w:ilvl w:val="0"/>
          <w:numId w:val="24"/>
        </w:numPr>
        <w:spacing w:before="0" w:after="120" w:line="240" w:lineRule="auto"/>
        <w:ind w:left="357" w:hanging="357"/>
        <w:rPr>
          <w:rFonts w:cs="Arial"/>
          <w:szCs w:val="20"/>
        </w:rPr>
      </w:pPr>
      <w:bookmarkStart w:id="4" w:name="_Toc229801647"/>
      <w:r w:rsidRPr="006D3C4E">
        <w:rPr>
          <w:rFonts w:cs="Arial"/>
          <w:szCs w:val="20"/>
        </w:rPr>
        <w:t>Teated ja kirjavahetus</w:t>
      </w:r>
      <w:bookmarkEnd w:id="4"/>
    </w:p>
    <w:p w14:paraId="40649943" w14:textId="2EAD149F" w:rsidR="007D5EE4" w:rsidRPr="006D3C4E" w:rsidRDefault="007D5EE4" w:rsidP="006D3C4E">
      <w:pPr>
        <w:pStyle w:val="Paragrahv"/>
        <w:numPr>
          <w:ilvl w:val="1"/>
          <w:numId w:val="24"/>
        </w:numPr>
        <w:tabs>
          <w:tab w:val="left" w:pos="900"/>
        </w:tabs>
        <w:spacing w:after="120" w:line="240" w:lineRule="auto"/>
        <w:rPr>
          <w:sz w:val="20"/>
          <w:szCs w:val="20"/>
        </w:rPr>
      </w:pPr>
      <w:r w:rsidRPr="006D3C4E">
        <w:rPr>
          <w:sz w:val="20"/>
          <w:szCs w:val="20"/>
        </w:rPr>
        <w:t>Tellija ja täitja vaheline kirjavahetus toimub elektroonilisel</w:t>
      </w:r>
      <w:r w:rsidR="00BF57E0" w:rsidRPr="006D3C4E">
        <w:rPr>
          <w:sz w:val="20"/>
          <w:szCs w:val="20"/>
        </w:rPr>
        <w:t xml:space="preserve"> või</w:t>
      </w:r>
      <w:r w:rsidRPr="006D3C4E">
        <w:rPr>
          <w:sz w:val="20"/>
          <w:szCs w:val="20"/>
        </w:rPr>
        <w:t xml:space="preserve"> posti teel ning selleks otstarbeks määratud poolte kontaktandmetel ja aadressidel.</w:t>
      </w:r>
    </w:p>
    <w:p w14:paraId="6E5888FC" w14:textId="77777777" w:rsidR="007D5EE4" w:rsidRPr="006D3C4E" w:rsidRDefault="007D5EE4" w:rsidP="006D3C4E">
      <w:pPr>
        <w:pStyle w:val="Paragrahvld"/>
        <w:numPr>
          <w:ilvl w:val="1"/>
          <w:numId w:val="24"/>
        </w:numPr>
        <w:tabs>
          <w:tab w:val="left" w:pos="900"/>
        </w:tabs>
        <w:spacing w:after="120" w:line="240" w:lineRule="auto"/>
        <w:jc w:val="both"/>
        <w:rPr>
          <w:rFonts w:cs="Arial"/>
          <w:szCs w:val="20"/>
        </w:rPr>
      </w:pPr>
      <w:r w:rsidRPr="006D3C4E">
        <w:rPr>
          <w:rFonts w:cs="Arial"/>
          <w:szCs w:val="20"/>
        </w:rPr>
        <w:t xml:space="preserve">Pooltevahelised lepinguga seotud teated peavad olema vähemalt kirjalikku taasesitamist võimaldavas vormis, välja arvatud juhtudel, kui teated on informatsioonilise iseloomuga, mille edastamisel teisele poolele ei ole õiguslikke tagajärgi. Teade loetakse kättesaaduks, kui: </w:t>
      </w:r>
    </w:p>
    <w:p w14:paraId="558C3018" w14:textId="77777777" w:rsidR="007D5EE4" w:rsidRPr="006D3C4E" w:rsidRDefault="007D5EE4" w:rsidP="006D3C4E">
      <w:pPr>
        <w:pStyle w:val="Paragrahvld"/>
        <w:numPr>
          <w:ilvl w:val="2"/>
          <w:numId w:val="24"/>
        </w:numPr>
        <w:spacing w:after="120" w:line="240" w:lineRule="auto"/>
        <w:jc w:val="both"/>
        <w:rPr>
          <w:rFonts w:cs="Arial"/>
          <w:szCs w:val="20"/>
        </w:rPr>
      </w:pPr>
      <w:r w:rsidRPr="006D3C4E">
        <w:rPr>
          <w:rFonts w:cs="Arial"/>
          <w:szCs w:val="20"/>
        </w:rPr>
        <w:t>teade on üle antud allkirja vastu;</w:t>
      </w:r>
    </w:p>
    <w:p w14:paraId="7E1DEEFE" w14:textId="77777777" w:rsidR="007D5EE4" w:rsidRPr="006D3C4E" w:rsidRDefault="007D5EE4" w:rsidP="006D3C4E">
      <w:pPr>
        <w:pStyle w:val="Paragrahvld"/>
        <w:numPr>
          <w:ilvl w:val="2"/>
          <w:numId w:val="24"/>
        </w:numPr>
        <w:spacing w:after="120" w:line="240" w:lineRule="auto"/>
        <w:jc w:val="both"/>
        <w:rPr>
          <w:rFonts w:cs="Arial"/>
          <w:szCs w:val="20"/>
        </w:rPr>
      </w:pPr>
      <w:r w:rsidRPr="006D3C4E">
        <w:rPr>
          <w:rFonts w:cs="Arial"/>
          <w:szCs w:val="20"/>
        </w:rPr>
        <w:t>teade on edastatud tähitud kirjana poole postiaadressil ja teate postitamisest on möödunud 5 (viis) kalendripäeva;</w:t>
      </w:r>
    </w:p>
    <w:p w14:paraId="5D668427" w14:textId="77777777" w:rsidR="007D5EE4" w:rsidRPr="006D3C4E" w:rsidRDefault="007D5EE4" w:rsidP="006D3C4E">
      <w:pPr>
        <w:pStyle w:val="Paragrahvld"/>
        <w:numPr>
          <w:ilvl w:val="2"/>
          <w:numId w:val="24"/>
        </w:numPr>
        <w:spacing w:after="240" w:line="240" w:lineRule="auto"/>
        <w:jc w:val="both"/>
        <w:rPr>
          <w:rFonts w:cs="Arial"/>
          <w:szCs w:val="20"/>
        </w:rPr>
      </w:pPr>
      <w:r w:rsidRPr="006D3C4E">
        <w:rPr>
          <w:rFonts w:cs="Arial"/>
          <w:szCs w:val="20"/>
        </w:rPr>
        <w:t>e-posti või telefoni teel saadud teate saamist on kinnitatud e-posti teel.</w:t>
      </w:r>
    </w:p>
    <w:p w14:paraId="32542B9E" w14:textId="77777777" w:rsidR="00A8581B" w:rsidRPr="006D3C4E" w:rsidRDefault="007D5EE4" w:rsidP="006D3C4E">
      <w:pPr>
        <w:pStyle w:val="Paragrahvld"/>
        <w:numPr>
          <w:ilvl w:val="0"/>
          <w:numId w:val="24"/>
        </w:numPr>
        <w:spacing w:after="120" w:line="240" w:lineRule="auto"/>
        <w:jc w:val="both"/>
        <w:rPr>
          <w:rFonts w:cs="Arial"/>
          <w:b/>
          <w:bCs/>
          <w:szCs w:val="20"/>
        </w:rPr>
      </w:pPr>
      <w:bookmarkStart w:id="5" w:name="_Toc229801648"/>
      <w:bookmarkStart w:id="6" w:name="_Ref240792952"/>
      <w:r w:rsidRPr="006D3C4E">
        <w:rPr>
          <w:rFonts w:cs="Arial"/>
          <w:b/>
          <w:bCs/>
          <w:szCs w:val="20"/>
        </w:rPr>
        <w:t>Poolte vastutus lepingu rikkumisel</w:t>
      </w:r>
      <w:bookmarkStart w:id="7" w:name="_Ref240793054"/>
      <w:bookmarkEnd w:id="5"/>
      <w:bookmarkEnd w:id="6"/>
    </w:p>
    <w:p w14:paraId="511489A7" w14:textId="77777777" w:rsidR="00A8581B" w:rsidRPr="006D3C4E" w:rsidRDefault="007D5EE4" w:rsidP="006D3C4E">
      <w:pPr>
        <w:pStyle w:val="Paragrahvld"/>
        <w:numPr>
          <w:ilvl w:val="1"/>
          <w:numId w:val="24"/>
        </w:numPr>
        <w:spacing w:after="120" w:line="240" w:lineRule="auto"/>
        <w:jc w:val="both"/>
        <w:rPr>
          <w:rFonts w:cs="Arial"/>
          <w:b/>
          <w:bCs/>
          <w:szCs w:val="20"/>
        </w:rPr>
      </w:pPr>
      <w:r w:rsidRPr="006D3C4E">
        <w:rPr>
          <w:rFonts w:cs="Arial"/>
          <w:szCs w:val="20"/>
          <w:lang w:eastAsia="ar-SA"/>
        </w:rPr>
        <w:t>Juhul, kui täitja viivitab oma lepingujärgsete kohustuste täitmisega üle kokkulepitud tähtaja, on tellijal õigus nõuda leppetrahvi tasumist, mille suuruseks on 0,15 (null koma viisteist) % lepingu hinnast iga viivitatud kalendripäeva eest, kuid kokku mitte rohkem kui 30% lepingu hinnast.</w:t>
      </w:r>
    </w:p>
    <w:p w14:paraId="4FE919DC" w14:textId="6B23A241" w:rsidR="007D5EE4" w:rsidRPr="006D3C4E" w:rsidRDefault="007D5EE4" w:rsidP="006D3C4E">
      <w:pPr>
        <w:pStyle w:val="Paragrahvld"/>
        <w:numPr>
          <w:ilvl w:val="1"/>
          <w:numId w:val="24"/>
        </w:numPr>
        <w:spacing w:after="120" w:line="240" w:lineRule="auto"/>
        <w:jc w:val="both"/>
        <w:rPr>
          <w:rFonts w:cs="Arial"/>
          <w:b/>
          <w:bCs/>
          <w:szCs w:val="20"/>
        </w:rPr>
      </w:pPr>
      <w:r w:rsidRPr="006D3C4E">
        <w:rPr>
          <w:rFonts w:cs="Arial"/>
          <w:szCs w:val="20"/>
        </w:rPr>
        <w:t>Oluliseks lepingurikkumiseks loetakse muuhulgas, kuid mitte ainult, järgmised juhud:</w:t>
      </w:r>
      <w:bookmarkEnd w:id="7"/>
    </w:p>
    <w:p w14:paraId="3C91F1DA" w14:textId="77777777" w:rsidR="007D5EE4" w:rsidRPr="006D3C4E" w:rsidRDefault="007D5EE4" w:rsidP="006D3C4E">
      <w:pPr>
        <w:pStyle w:val="Paragrahv"/>
        <w:numPr>
          <w:ilvl w:val="2"/>
          <w:numId w:val="24"/>
        </w:numPr>
        <w:tabs>
          <w:tab w:val="left" w:pos="708"/>
        </w:tabs>
        <w:spacing w:after="120" w:line="240" w:lineRule="auto"/>
        <w:rPr>
          <w:sz w:val="20"/>
          <w:szCs w:val="20"/>
        </w:rPr>
      </w:pPr>
      <w:r w:rsidRPr="006D3C4E">
        <w:rPr>
          <w:sz w:val="20"/>
          <w:szCs w:val="20"/>
        </w:rPr>
        <w:t>täitja hilineb oma lepingujärgsete kohustuste täitmisega rohkem kui 30 kalendripäeva;</w:t>
      </w:r>
    </w:p>
    <w:p w14:paraId="45F8055F" w14:textId="77777777" w:rsidR="007D5EE4" w:rsidRPr="006D3C4E" w:rsidRDefault="007D5EE4" w:rsidP="006D3C4E">
      <w:pPr>
        <w:pStyle w:val="Paragrahv"/>
        <w:numPr>
          <w:ilvl w:val="2"/>
          <w:numId w:val="24"/>
        </w:numPr>
        <w:tabs>
          <w:tab w:val="left" w:pos="708"/>
        </w:tabs>
        <w:spacing w:after="120" w:line="240" w:lineRule="auto"/>
        <w:rPr>
          <w:sz w:val="20"/>
          <w:szCs w:val="20"/>
        </w:rPr>
      </w:pPr>
      <w:r w:rsidRPr="006D3C4E">
        <w:rPr>
          <w:sz w:val="20"/>
          <w:szCs w:val="20"/>
        </w:rPr>
        <w:t>täitja ei kõrvalda puudusi või viivitab nende kõrvaldamisega rohkem kui 30 kalendripäeva;</w:t>
      </w:r>
    </w:p>
    <w:p w14:paraId="56F2EACC" w14:textId="77777777" w:rsidR="007D5EE4" w:rsidRPr="006D3C4E" w:rsidRDefault="007D5EE4" w:rsidP="006D3C4E">
      <w:pPr>
        <w:pStyle w:val="Paragrahv"/>
        <w:numPr>
          <w:ilvl w:val="2"/>
          <w:numId w:val="24"/>
        </w:numPr>
        <w:tabs>
          <w:tab w:val="left" w:pos="708"/>
        </w:tabs>
        <w:spacing w:after="120" w:line="240" w:lineRule="auto"/>
        <w:rPr>
          <w:sz w:val="20"/>
          <w:szCs w:val="20"/>
        </w:rPr>
      </w:pPr>
      <w:r w:rsidRPr="006D3C4E">
        <w:rPr>
          <w:sz w:val="20"/>
          <w:szCs w:val="20"/>
        </w:rPr>
        <w:t>täitja suhtes on tehtud pankrotiotsus või kui täitja on sattunud tõsistesse majandusraskustesse;</w:t>
      </w:r>
    </w:p>
    <w:p w14:paraId="4026736B" w14:textId="77777777" w:rsidR="007D5EE4" w:rsidRPr="006D3C4E" w:rsidRDefault="007D5EE4" w:rsidP="006D3C4E">
      <w:pPr>
        <w:pStyle w:val="Paragrahv"/>
        <w:numPr>
          <w:ilvl w:val="2"/>
          <w:numId w:val="24"/>
        </w:numPr>
        <w:tabs>
          <w:tab w:val="left" w:pos="708"/>
        </w:tabs>
        <w:spacing w:after="120" w:line="240" w:lineRule="auto"/>
        <w:rPr>
          <w:sz w:val="20"/>
          <w:szCs w:val="20"/>
        </w:rPr>
      </w:pPr>
      <w:r w:rsidRPr="006D3C4E">
        <w:rPr>
          <w:sz w:val="20"/>
          <w:szCs w:val="20"/>
        </w:rPr>
        <w:t>täitja ei saa lepingu täitmiseks vajalikku luba või litsentsi;</w:t>
      </w:r>
    </w:p>
    <w:p w14:paraId="4C8E79AF" w14:textId="77777777" w:rsidR="007D5EE4" w:rsidRPr="006D3C4E" w:rsidRDefault="007D5EE4" w:rsidP="006D3C4E">
      <w:pPr>
        <w:pStyle w:val="Paragrahv"/>
        <w:numPr>
          <w:ilvl w:val="2"/>
          <w:numId w:val="24"/>
        </w:numPr>
        <w:tabs>
          <w:tab w:val="left" w:pos="708"/>
        </w:tabs>
        <w:spacing w:after="120" w:line="240" w:lineRule="auto"/>
        <w:rPr>
          <w:sz w:val="20"/>
          <w:szCs w:val="20"/>
        </w:rPr>
      </w:pPr>
      <w:r w:rsidRPr="006D3C4E">
        <w:rPr>
          <w:sz w:val="20"/>
          <w:szCs w:val="20"/>
        </w:rPr>
        <w:t>täitja annab oma lepingujärgsed kohustused üle kolmandatele isikutele;</w:t>
      </w:r>
    </w:p>
    <w:p w14:paraId="10DF1827" w14:textId="77777777" w:rsidR="007D5EE4" w:rsidRPr="006D3C4E" w:rsidRDefault="007D5EE4" w:rsidP="006D3C4E">
      <w:pPr>
        <w:pStyle w:val="Paragrahv"/>
        <w:numPr>
          <w:ilvl w:val="2"/>
          <w:numId w:val="24"/>
        </w:numPr>
        <w:tabs>
          <w:tab w:val="left" w:pos="708"/>
        </w:tabs>
        <w:spacing w:after="120" w:line="240" w:lineRule="auto"/>
        <w:rPr>
          <w:sz w:val="20"/>
          <w:szCs w:val="20"/>
        </w:rPr>
      </w:pPr>
      <w:r w:rsidRPr="006D3C4E">
        <w:rPr>
          <w:sz w:val="20"/>
          <w:szCs w:val="20"/>
        </w:rPr>
        <w:t>pool on rikkunud konfidentsiaalsusnõuet;</w:t>
      </w:r>
    </w:p>
    <w:p w14:paraId="59AE4105" w14:textId="77777777" w:rsidR="007D5EE4" w:rsidRPr="006D3C4E" w:rsidRDefault="007D5EE4" w:rsidP="006D3C4E">
      <w:pPr>
        <w:pStyle w:val="Paragrahv"/>
        <w:numPr>
          <w:ilvl w:val="2"/>
          <w:numId w:val="24"/>
        </w:numPr>
        <w:tabs>
          <w:tab w:val="left" w:pos="708"/>
        </w:tabs>
        <w:spacing w:after="120" w:line="240" w:lineRule="auto"/>
        <w:rPr>
          <w:sz w:val="20"/>
          <w:szCs w:val="20"/>
        </w:rPr>
      </w:pPr>
      <w:r w:rsidRPr="006D3C4E">
        <w:rPr>
          <w:sz w:val="20"/>
          <w:szCs w:val="20"/>
        </w:rPr>
        <w:t>pool on rikkunud avalikustamise keelu kohustust;</w:t>
      </w:r>
    </w:p>
    <w:p w14:paraId="0D014725" w14:textId="77777777" w:rsidR="007D5EE4" w:rsidRPr="006D3C4E" w:rsidRDefault="007D5EE4" w:rsidP="006D3C4E">
      <w:pPr>
        <w:pStyle w:val="Paragrahv"/>
        <w:numPr>
          <w:ilvl w:val="2"/>
          <w:numId w:val="24"/>
        </w:numPr>
        <w:tabs>
          <w:tab w:val="left" w:pos="708"/>
        </w:tabs>
        <w:spacing w:after="120" w:line="240" w:lineRule="auto"/>
        <w:rPr>
          <w:sz w:val="20"/>
          <w:szCs w:val="20"/>
        </w:rPr>
      </w:pPr>
      <w:r w:rsidRPr="006D3C4E">
        <w:rPr>
          <w:sz w:val="20"/>
          <w:szCs w:val="20"/>
        </w:rPr>
        <w:t>tellija on viivituses lepingus kokku lepitud maksetähtajaga rohkem kui 30 kalendripäeva.</w:t>
      </w:r>
    </w:p>
    <w:p w14:paraId="3546A51D" w14:textId="77777777" w:rsidR="00A8581B" w:rsidRPr="006D3C4E" w:rsidRDefault="007D5EE4" w:rsidP="006D3C4E">
      <w:pPr>
        <w:pStyle w:val="Loendilik"/>
        <w:widowControl w:val="0"/>
        <w:numPr>
          <w:ilvl w:val="1"/>
          <w:numId w:val="24"/>
        </w:numPr>
        <w:spacing w:after="120" w:line="240" w:lineRule="auto"/>
        <w:ind w:right="0"/>
        <w:contextualSpacing w:val="0"/>
        <w:rPr>
          <w:rFonts w:eastAsiaTheme="minorHAnsi"/>
          <w:szCs w:val="20"/>
        </w:rPr>
      </w:pPr>
      <w:r w:rsidRPr="006D3C4E">
        <w:rPr>
          <w:rFonts w:eastAsiaTheme="minorHAnsi"/>
          <w:szCs w:val="20"/>
        </w:rPr>
        <w:t>Poolel on õigus nõuda lepingu olulise rikkumise korral leppetrahvi kuni 30% lepingu hinnast iga vastava juhtumi korral ja leping erakorraliselt lõpetada. Tellijal on õigus käesolevas punktis nimetatud leppetrahv kinni pidada täitjale tasumisele kuuluvatest summadest. Leppetrahvi nõude esitamine ei võta poolelt õigust nõuda tekitatud kahju või kasutada muid seadusest tulenevaid õiguskaitsevahendeid.</w:t>
      </w:r>
    </w:p>
    <w:p w14:paraId="44FD7EBA" w14:textId="3D9F58DF" w:rsidR="007D5EE4" w:rsidRPr="006D3C4E" w:rsidRDefault="007D5EE4" w:rsidP="006D3C4E">
      <w:pPr>
        <w:pStyle w:val="Loendilik"/>
        <w:widowControl w:val="0"/>
        <w:numPr>
          <w:ilvl w:val="1"/>
          <w:numId w:val="24"/>
        </w:numPr>
        <w:spacing w:after="240" w:line="240" w:lineRule="auto"/>
        <w:ind w:left="357" w:right="0" w:hanging="357"/>
        <w:contextualSpacing w:val="0"/>
        <w:rPr>
          <w:rFonts w:eastAsiaTheme="minorHAnsi"/>
          <w:szCs w:val="20"/>
        </w:rPr>
      </w:pPr>
      <w:r w:rsidRPr="006D3C4E">
        <w:rPr>
          <w:rFonts w:eastAsiaTheme="minorHAnsi"/>
          <w:szCs w:val="20"/>
        </w:rPr>
        <w:t>Poolte rahaline koguvastutus on piiratud lepingu hinnaga, v. a juhul, kui pool rikkus kohustust tahtlikult või raske hooletuse tõttu.</w:t>
      </w:r>
    </w:p>
    <w:p w14:paraId="122DA224" w14:textId="5ACC3EB8" w:rsidR="00A8581B" w:rsidRPr="006D3C4E" w:rsidRDefault="007D5EE4" w:rsidP="006D3C4E">
      <w:pPr>
        <w:pStyle w:val="Pealkiri2"/>
        <w:numPr>
          <w:ilvl w:val="0"/>
          <w:numId w:val="19"/>
        </w:numPr>
        <w:spacing w:after="120" w:line="240" w:lineRule="auto"/>
        <w:rPr>
          <w:rFonts w:cs="Arial"/>
          <w:szCs w:val="20"/>
        </w:rPr>
      </w:pPr>
      <w:bookmarkStart w:id="8" w:name="_Toc229801649"/>
      <w:r w:rsidRPr="006D3C4E">
        <w:rPr>
          <w:rFonts w:cs="Arial"/>
          <w:szCs w:val="20"/>
        </w:rPr>
        <w:lastRenderedPageBreak/>
        <w:t>Lepingujärgsete kohustuste peatumine</w:t>
      </w:r>
      <w:bookmarkEnd w:id="8"/>
    </w:p>
    <w:p w14:paraId="56889B08" w14:textId="77777777" w:rsidR="007D5EE4" w:rsidRPr="006D3C4E" w:rsidRDefault="007D5EE4" w:rsidP="006D3C4E">
      <w:pPr>
        <w:pStyle w:val="Paragrahv"/>
        <w:numPr>
          <w:ilvl w:val="1"/>
          <w:numId w:val="19"/>
        </w:numPr>
        <w:tabs>
          <w:tab w:val="left" w:pos="851"/>
        </w:tabs>
        <w:spacing w:after="120" w:line="240" w:lineRule="auto"/>
        <w:rPr>
          <w:sz w:val="20"/>
          <w:szCs w:val="20"/>
        </w:rPr>
      </w:pPr>
      <w:r w:rsidRPr="006D3C4E">
        <w:rPr>
          <w:sz w:val="20"/>
          <w:szCs w:val="20"/>
        </w:rPr>
        <w:t>Tellija võib peatada täitjale lepingujärgselt makstavate summade maksmise kas osaliselt või täielikult, kui:</w:t>
      </w:r>
    </w:p>
    <w:p w14:paraId="153D53E9" w14:textId="77777777" w:rsidR="00A8581B" w:rsidRPr="006D3C4E" w:rsidRDefault="007D5EE4" w:rsidP="006D3C4E">
      <w:pPr>
        <w:pStyle w:val="Paragrahv"/>
        <w:numPr>
          <w:ilvl w:val="2"/>
          <w:numId w:val="19"/>
        </w:numPr>
        <w:tabs>
          <w:tab w:val="left" w:pos="851"/>
        </w:tabs>
        <w:spacing w:after="120" w:line="240" w:lineRule="auto"/>
        <w:rPr>
          <w:sz w:val="20"/>
          <w:szCs w:val="20"/>
        </w:rPr>
      </w:pPr>
      <w:r w:rsidRPr="006D3C4E">
        <w:rPr>
          <w:sz w:val="20"/>
          <w:szCs w:val="20"/>
        </w:rPr>
        <w:t>täitja ei täida lepingut;</w:t>
      </w:r>
    </w:p>
    <w:p w14:paraId="44AFB3A0" w14:textId="77777777" w:rsidR="00A8581B" w:rsidRPr="006D3C4E" w:rsidRDefault="007D5EE4" w:rsidP="006D3C4E">
      <w:pPr>
        <w:pStyle w:val="Paragrahv"/>
        <w:numPr>
          <w:ilvl w:val="2"/>
          <w:numId w:val="19"/>
        </w:numPr>
        <w:tabs>
          <w:tab w:val="left" w:pos="851"/>
        </w:tabs>
        <w:spacing w:after="120" w:line="240" w:lineRule="auto"/>
        <w:rPr>
          <w:sz w:val="20"/>
          <w:szCs w:val="20"/>
        </w:rPr>
      </w:pPr>
      <w:r w:rsidRPr="006D3C4E">
        <w:rPr>
          <w:sz w:val="20"/>
          <w:szCs w:val="20"/>
        </w:rPr>
        <w:t>vastuvõtmise, testimise või auditeerimise käigus avastatakse puudusi või muid täitjapoolseid kohustuste rikkumisi;</w:t>
      </w:r>
    </w:p>
    <w:p w14:paraId="7A7D80EA" w14:textId="77777777" w:rsidR="00A8581B" w:rsidRPr="006D3C4E" w:rsidRDefault="007D5EE4" w:rsidP="006D3C4E">
      <w:pPr>
        <w:pStyle w:val="Paragrahv"/>
        <w:numPr>
          <w:ilvl w:val="2"/>
          <w:numId w:val="19"/>
        </w:numPr>
        <w:tabs>
          <w:tab w:val="left" w:pos="851"/>
        </w:tabs>
        <w:spacing w:after="120" w:line="240" w:lineRule="auto"/>
        <w:rPr>
          <w:sz w:val="20"/>
          <w:szCs w:val="20"/>
        </w:rPr>
      </w:pPr>
      <w:r w:rsidRPr="006D3C4E">
        <w:rPr>
          <w:sz w:val="20"/>
          <w:szCs w:val="20"/>
        </w:rPr>
        <w:t>tellija lepingujärgsete kohustuste õigeaegset ja korrektset täitmist segab või ähvardab segada muu asjaolu, mille eest vastutab täitja.</w:t>
      </w:r>
    </w:p>
    <w:p w14:paraId="14404B69" w14:textId="77777777" w:rsidR="00A8581B" w:rsidRPr="006D3C4E" w:rsidRDefault="007D5EE4" w:rsidP="006D3C4E">
      <w:pPr>
        <w:pStyle w:val="Paragrahv"/>
        <w:numPr>
          <w:ilvl w:val="1"/>
          <w:numId w:val="19"/>
        </w:numPr>
        <w:tabs>
          <w:tab w:val="left" w:pos="851"/>
        </w:tabs>
        <w:spacing w:after="120" w:line="240" w:lineRule="auto"/>
        <w:rPr>
          <w:sz w:val="20"/>
          <w:szCs w:val="20"/>
        </w:rPr>
      </w:pPr>
      <w:r w:rsidRPr="006D3C4E">
        <w:rPr>
          <w:sz w:val="20"/>
          <w:szCs w:val="20"/>
        </w:rPr>
        <w:t>Täitja võib peatada tellijale lepingujärgsete kohustuste täitmise kas osaliselt või täielikult, kui:</w:t>
      </w:r>
    </w:p>
    <w:p w14:paraId="216F9452" w14:textId="77777777" w:rsidR="00A8581B" w:rsidRPr="006D3C4E" w:rsidRDefault="007D5EE4" w:rsidP="006D3C4E">
      <w:pPr>
        <w:pStyle w:val="Paragrahv"/>
        <w:numPr>
          <w:ilvl w:val="2"/>
          <w:numId w:val="19"/>
        </w:numPr>
        <w:tabs>
          <w:tab w:val="left" w:pos="851"/>
        </w:tabs>
        <w:spacing w:after="120" w:line="240" w:lineRule="auto"/>
        <w:rPr>
          <w:sz w:val="20"/>
          <w:szCs w:val="20"/>
        </w:rPr>
      </w:pPr>
      <w:r w:rsidRPr="006D3C4E">
        <w:rPr>
          <w:sz w:val="20"/>
          <w:szCs w:val="20"/>
        </w:rPr>
        <w:t>tellija ei täida lepingut;</w:t>
      </w:r>
    </w:p>
    <w:p w14:paraId="14E4AB19" w14:textId="355BE511" w:rsidR="007D5EE4" w:rsidRPr="006D3C4E" w:rsidRDefault="007D5EE4" w:rsidP="006D3C4E">
      <w:pPr>
        <w:pStyle w:val="Paragrahv"/>
        <w:numPr>
          <w:ilvl w:val="2"/>
          <w:numId w:val="19"/>
        </w:numPr>
        <w:tabs>
          <w:tab w:val="left" w:pos="851"/>
        </w:tabs>
        <w:spacing w:after="240" w:line="240" w:lineRule="auto"/>
        <w:rPr>
          <w:sz w:val="20"/>
          <w:szCs w:val="20"/>
        </w:rPr>
      </w:pPr>
      <w:r w:rsidRPr="006D3C4E">
        <w:rPr>
          <w:sz w:val="20"/>
          <w:szCs w:val="20"/>
        </w:rPr>
        <w:t>täitja lepingujärgsete kohustuste õigeaegset ja korrektset täitmist segab muu asjaolu, mille eest vastutab tellija.</w:t>
      </w:r>
    </w:p>
    <w:p w14:paraId="374B4537" w14:textId="6749D026" w:rsidR="00A8581B" w:rsidRPr="006D3C4E" w:rsidRDefault="007D5EE4" w:rsidP="006D3C4E">
      <w:pPr>
        <w:pStyle w:val="Pealkiri2"/>
        <w:numPr>
          <w:ilvl w:val="0"/>
          <w:numId w:val="19"/>
        </w:numPr>
        <w:spacing w:after="120" w:line="240" w:lineRule="auto"/>
        <w:ind w:left="357" w:hanging="357"/>
        <w:rPr>
          <w:rFonts w:cs="Arial"/>
          <w:szCs w:val="20"/>
        </w:rPr>
      </w:pPr>
      <w:bookmarkStart w:id="9" w:name="_Toc229801650"/>
      <w:r w:rsidRPr="006D3C4E">
        <w:rPr>
          <w:rFonts w:cs="Arial"/>
          <w:szCs w:val="20"/>
        </w:rPr>
        <w:t>Testi</w:t>
      </w:r>
      <w:bookmarkEnd w:id="9"/>
      <w:r w:rsidR="00A8581B" w:rsidRPr="006D3C4E">
        <w:rPr>
          <w:rFonts w:cs="Arial"/>
          <w:szCs w:val="20"/>
        </w:rPr>
        <w:t>d</w:t>
      </w:r>
    </w:p>
    <w:p w14:paraId="01D9879F" w14:textId="77777777" w:rsidR="00A8581B" w:rsidRPr="006D3C4E" w:rsidRDefault="007D5EE4" w:rsidP="006D3C4E">
      <w:pPr>
        <w:pStyle w:val="Paragrahv"/>
        <w:numPr>
          <w:ilvl w:val="1"/>
          <w:numId w:val="19"/>
        </w:numPr>
        <w:tabs>
          <w:tab w:val="left" w:pos="851"/>
        </w:tabs>
        <w:spacing w:after="120" w:line="240" w:lineRule="auto"/>
        <w:rPr>
          <w:sz w:val="20"/>
          <w:szCs w:val="20"/>
        </w:rPr>
      </w:pPr>
      <w:r w:rsidRPr="006D3C4E">
        <w:rPr>
          <w:sz w:val="20"/>
          <w:szCs w:val="20"/>
        </w:rPr>
        <w:t>Kui pooled on kirjalikult kokku leppinud, viiakse toodete nõuetele vastavuse kindlakstegemiseks läbi testid.</w:t>
      </w:r>
    </w:p>
    <w:p w14:paraId="54E4E7F7" w14:textId="77777777" w:rsidR="00A8581B" w:rsidRPr="006D3C4E" w:rsidRDefault="007D5EE4" w:rsidP="006D3C4E">
      <w:pPr>
        <w:pStyle w:val="Paragrahv"/>
        <w:numPr>
          <w:ilvl w:val="1"/>
          <w:numId w:val="19"/>
        </w:numPr>
        <w:tabs>
          <w:tab w:val="left" w:pos="851"/>
        </w:tabs>
        <w:spacing w:after="120" w:line="240" w:lineRule="auto"/>
        <w:rPr>
          <w:sz w:val="20"/>
          <w:szCs w:val="20"/>
        </w:rPr>
      </w:pPr>
      <w:r w:rsidRPr="006D3C4E">
        <w:rPr>
          <w:sz w:val="20"/>
          <w:szCs w:val="20"/>
        </w:rPr>
        <w:t>Kui lepingus ei ole teste ette nähtud, võib tellija viia läbi testid, mida ta peab vajalikuks selleks, et kontrollida toodete vastavust neile esitatud nõuetele.</w:t>
      </w:r>
    </w:p>
    <w:p w14:paraId="5B4D98F9" w14:textId="77777777" w:rsidR="00A8581B" w:rsidRPr="006D3C4E" w:rsidRDefault="007D5EE4" w:rsidP="006D3C4E">
      <w:pPr>
        <w:pStyle w:val="Paragrahv"/>
        <w:numPr>
          <w:ilvl w:val="1"/>
          <w:numId w:val="19"/>
        </w:numPr>
        <w:tabs>
          <w:tab w:val="left" w:pos="851"/>
        </w:tabs>
        <w:spacing w:after="120" w:line="240" w:lineRule="auto"/>
        <w:rPr>
          <w:sz w:val="20"/>
          <w:szCs w:val="20"/>
        </w:rPr>
      </w:pPr>
      <w:r w:rsidRPr="006D3C4E">
        <w:rPr>
          <w:sz w:val="20"/>
          <w:szCs w:val="20"/>
        </w:rPr>
        <w:t>Täitja esitab tellijale kõik tema poolt läbiviidud testide tulemusena valminud dokumentide koopiad.</w:t>
      </w:r>
    </w:p>
    <w:p w14:paraId="13256BAD" w14:textId="77777777" w:rsidR="00A8581B" w:rsidRPr="006D3C4E" w:rsidRDefault="007D5EE4" w:rsidP="006D3C4E">
      <w:pPr>
        <w:pStyle w:val="Paragrahv"/>
        <w:numPr>
          <w:ilvl w:val="1"/>
          <w:numId w:val="19"/>
        </w:numPr>
        <w:tabs>
          <w:tab w:val="left" w:pos="851"/>
        </w:tabs>
        <w:spacing w:after="120" w:line="240" w:lineRule="auto"/>
        <w:rPr>
          <w:sz w:val="20"/>
          <w:szCs w:val="20"/>
        </w:rPr>
      </w:pPr>
      <w:r w:rsidRPr="006D3C4E">
        <w:rPr>
          <w:sz w:val="20"/>
          <w:szCs w:val="20"/>
        </w:rPr>
        <w:t>Kui toode või mistahes selle osa ei läbi teste, viiakse otsekohe pärast seda, kui täitja on teinud vajalikud korrektuurid testide edukaks läbiviimiseks, läbi kordustestid samadel tingimustel.</w:t>
      </w:r>
    </w:p>
    <w:p w14:paraId="6A2A430D" w14:textId="21569F2E" w:rsidR="007D5EE4" w:rsidRPr="006D3C4E" w:rsidRDefault="007D5EE4" w:rsidP="006D3C4E">
      <w:pPr>
        <w:pStyle w:val="Paragrahv"/>
        <w:numPr>
          <w:ilvl w:val="1"/>
          <w:numId w:val="19"/>
        </w:numPr>
        <w:tabs>
          <w:tab w:val="left" w:pos="851"/>
        </w:tabs>
        <w:spacing w:after="240" w:line="240" w:lineRule="auto"/>
        <w:rPr>
          <w:sz w:val="20"/>
          <w:szCs w:val="20"/>
        </w:rPr>
      </w:pPr>
      <w:r w:rsidRPr="006D3C4E">
        <w:rPr>
          <w:sz w:val="20"/>
          <w:szCs w:val="20"/>
        </w:rPr>
        <w:t>Kordustestide eest täitjale täiendavat tasu ei maksta.</w:t>
      </w:r>
    </w:p>
    <w:p w14:paraId="0C0CB41D" w14:textId="77777777" w:rsidR="00A8581B" w:rsidRPr="006D3C4E" w:rsidRDefault="007D5EE4" w:rsidP="006D3C4E">
      <w:pPr>
        <w:pStyle w:val="Pealkiri2"/>
        <w:numPr>
          <w:ilvl w:val="0"/>
          <w:numId w:val="19"/>
        </w:numPr>
        <w:spacing w:after="120" w:line="240" w:lineRule="auto"/>
        <w:ind w:left="357" w:hanging="357"/>
        <w:rPr>
          <w:rFonts w:cs="Arial"/>
          <w:szCs w:val="20"/>
        </w:rPr>
      </w:pPr>
      <w:bookmarkStart w:id="10" w:name="_Toc229801651"/>
      <w:r w:rsidRPr="006D3C4E">
        <w:rPr>
          <w:rFonts w:cs="Arial"/>
          <w:szCs w:val="20"/>
        </w:rPr>
        <w:t>Dokumentatsioon</w:t>
      </w:r>
      <w:bookmarkEnd w:id="10"/>
    </w:p>
    <w:p w14:paraId="3FF40AAC" w14:textId="77777777" w:rsidR="006D3C4E" w:rsidRPr="006D3C4E" w:rsidRDefault="007D5EE4" w:rsidP="006D3C4E">
      <w:pPr>
        <w:pStyle w:val="Pealkiri2"/>
        <w:numPr>
          <w:ilvl w:val="1"/>
          <w:numId w:val="19"/>
        </w:numPr>
        <w:spacing w:after="120" w:line="240" w:lineRule="auto"/>
        <w:rPr>
          <w:rFonts w:cs="Arial"/>
          <w:b w:val="0"/>
          <w:bCs/>
          <w:szCs w:val="20"/>
        </w:rPr>
      </w:pPr>
      <w:r w:rsidRPr="006D3C4E">
        <w:rPr>
          <w:rFonts w:cs="Arial"/>
          <w:b w:val="0"/>
          <w:bCs/>
          <w:szCs w:val="20"/>
        </w:rPr>
        <w:t>Täitja varustab tellijat piisava ja adekvaatse dokumentatsiooniga, kaasa arvatud informatsioon toote projekteerimise ja funktsioneerimise kohta, mis on vajalik, et tellija saaks tooted ja teenuseid efektiivselt kasutada.</w:t>
      </w:r>
    </w:p>
    <w:p w14:paraId="5A4AD258" w14:textId="3D2E9AC3" w:rsidR="007D5EE4" w:rsidRPr="006D3C4E" w:rsidRDefault="007D5EE4" w:rsidP="006D3C4E">
      <w:pPr>
        <w:pStyle w:val="Pealkiri2"/>
        <w:numPr>
          <w:ilvl w:val="1"/>
          <w:numId w:val="19"/>
        </w:numPr>
        <w:spacing w:after="240" w:line="240" w:lineRule="auto"/>
        <w:rPr>
          <w:rFonts w:cs="Arial"/>
          <w:b w:val="0"/>
          <w:bCs/>
          <w:szCs w:val="20"/>
        </w:rPr>
      </w:pPr>
      <w:r w:rsidRPr="006D3C4E">
        <w:rPr>
          <w:rFonts w:cs="Arial"/>
          <w:b w:val="0"/>
          <w:bCs/>
          <w:szCs w:val="20"/>
        </w:rPr>
        <w:t>Dokumentide valmistamiseks ja levitamiseks kasutatakse elektroonilist infokandjat.</w:t>
      </w:r>
    </w:p>
    <w:p w14:paraId="52C56152" w14:textId="420DCD00" w:rsidR="00FD5804" w:rsidRPr="006D3C4E" w:rsidRDefault="007D5EE4" w:rsidP="006D3C4E">
      <w:pPr>
        <w:pStyle w:val="Pealkiri2"/>
        <w:numPr>
          <w:ilvl w:val="0"/>
          <w:numId w:val="19"/>
        </w:numPr>
        <w:spacing w:after="120" w:line="240" w:lineRule="auto"/>
        <w:ind w:left="357" w:hanging="357"/>
        <w:rPr>
          <w:rFonts w:cs="Arial"/>
          <w:szCs w:val="20"/>
        </w:rPr>
      </w:pPr>
      <w:bookmarkStart w:id="11" w:name="_Toc229801655"/>
      <w:r w:rsidRPr="006D3C4E">
        <w:rPr>
          <w:rFonts w:cs="Arial"/>
          <w:szCs w:val="20"/>
        </w:rPr>
        <w:t>Tootetugi</w:t>
      </w:r>
    </w:p>
    <w:p w14:paraId="79336918" w14:textId="48818E5A" w:rsidR="00FD5804" w:rsidRPr="006D3C4E" w:rsidRDefault="00FD5804" w:rsidP="006D3C4E">
      <w:pPr>
        <w:numPr>
          <w:ilvl w:val="1"/>
          <w:numId w:val="19"/>
        </w:numPr>
        <w:spacing w:after="120" w:line="240" w:lineRule="auto"/>
        <w:rPr>
          <w:szCs w:val="20"/>
        </w:rPr>
      </w:pPr>
      <w:r w:rsidRPr="006D3C4E">
        <w:rPr>
          <w:szCs w:val="20"/>
        </w:rPr>
        <w:t>Täitja tagab toodete litsentsidele tehnilise toe, mis tagab veaparandused ja täiendused, sh uued versioonid</w:t>
      </w:r>
      <w:r w:rsidR="00EC4067" w:rsidRPr="006D3C4E">
        <w:rPr>
          <w:szCs w:val="20"/>
        </w:rPr>
        <w:t xml:space="preserve"> kogu litsentside kehtivuse aja</w:t>
      </w:r>
      <w:r w:rsidR="00E34A10" w:rsidRPr="006D3C4E">
        <w:rPr>
          <w:szCs w:val="20"/>
        </w:rPr>
        <w:t>l</w:t>
      </w:r>
      <w:r w:rsidRPr="006D3C4E">
        <w:rPr>
          <w:szCs w:val="20"/>
        </w:rPr>
        <w:t>.</w:t>
      </w:r>
    </w:p>
    <w:p w14:paraId="4453A38C" w14:textId="63BA56B0" w:rsidR="00FD5804" w:rsidRPr="006D3C4E" w:rsidRDefault="00FD5804" w:rsidP="006D3C4E">
      <w:pPr>
        <w:numPr>
          <w:ilvl w:val="1"/>
          <w:numId w:val="19"/>
        </w:numPr>
        <w:spacing w:after="120" w:line="240" w:lineRule="auto"/>
        <w:rPr>
          <w:szCs w:val="20"/>
        </w:rPr>
      </w:pPr>
      <w:r w:rsidRPr="006D3C4E">
        <w:rPr>
          <w:szCs w:val="20"/>
        </w:rPr>
        <w:t>Täitja tagab toodetele ja selle komponentidele tasuta kõik tarkvarauuendused.</w:t>
      </w:r>
    </w:p>
    <w:p w14:paraId="57B60601" w14:textId="144DCD82" w:rsidR="00FD5804" w:rsidRPr="006D3C4E" w:rsidRDefault="00FD5804" w:rsidP="006D3C4E">
      <w:pPr>
        <w:numPr>
          <w:ilvl w:val="1"/>
          <w:numId w:val="19"/>
        </w:numPr>
        <w:spacing w:after="120" w:line="240" w:lineRule="auto"/>
        <w:rPr>
          <w:szCs w:val="20"/>
        </w:rPr>
      </w:pPr>
      <w:r w:rsidRPr="006D3C4E">
        <w:rPr>
          <w:szCs w:val="20"/>
        </w:rPr>
        <w:t xml:space="preserve">Täitja </w:t>
      </w:r>
      <w:r w:rsidR="00FE6629" w:rsidRPr="006D3C4E">
        <w:rPr>
          <w:szCs w:val="20"/>
        </w:rPr>
        <w:t xml:space="preserve">teavitab Tellijat viivitamata tarkvaraversioonide uuendamisest ja turvanõrkustest. </w:t>
      </w:r>
    </w:p>
    <w:p w14:paraId="7D112D86" w14:textId="5EEC9C15" w:rsidR="00FD5804" w:rsidRPr="006D3C4E" w:rsidRDefault="00FD5804" w:rsidP="006D3C4E">
      <w:pPr>
        <w:numPr>
          <w:ilvl w:val="1"/>
          <w:numId w:val="19"/>
        </w:numPr>
        <w:spacing w:after="120" w:line="240" w:lineRule="auto"/>
        <w:rPr>
          <w:szCs w:val="20"/>
        </w:rPr>
      </w:pPr>
      <w:r w:rsidRPr="006D3C4E">
        <w:rPr>
          <w:szCs w:val="20"/>
        </w:rPr>
        <w:t>Täitja peab garanteerima tööajal (E-R 09:00-17:00) tootetoe poole pöördumiste edastamiseks e-posti aadressi ja telefoninumbri, kus lahendatakse pöördumisi eesti keeles.</w:t>
      </w:r>
    </w:p>
    <w:p w14:paraId="214717CC" w14:textId="734324AD" w:rsidR="007D5EE4" w:rsidRPr="006D3C4E" w:rsidRDefault="00FD5804" w:rsidP="006D3C4E">
      <w:pPr>
        <w:numPr>
          <w:ilvl w:val="1"/>
          <w:numId w:val="19"/>
        </w:numPr>
        <w:spacing w:after="240" w:line="240" w:lineRule="auto"/>
        <w:ind w:right="57"/>
        <w:rPr>
          <w:szCs w:val="20"/>
        </w:rPr>
      </w:pPr>
      <w:r w:rsidRPr="006D3C4E">
        <w:rPr>
          <w:szCs w:val="20"/>
        </w:rPr>
        <w:t>Täit</w:t>
      </w:r>
      <w:r w:rsidR="00277087" w:rsidRPr="006D3C4E">
        <w:rPr>
          <w:szCs w:val="20"/>
        </w:rPr>
        <w:t>j</w:t>
      </w:r>
      <w:r w:rsidRPr="006D3C4E">
        <w:rPr>
          <w:szCs w:val="20"/>
        </w:rPr>
        <w:t>a leiab võimalike tarkvara vigade korral (vajadusel koostöös tarkvara tootjaga) probleemidel</w:t>
      </w:r>
      <w:r w:rsidR="00277087" w:rsidRPr="006D3C4E">
        <w:rPr>
          <w:szCs w:val="20"/>
        </w:rPr>
        <w:t>e</w:t>
      </w:r>
      <w:r w:rsidRPr="006D3C4E">
        <w:rPr>
          <w:szCs w:val="20"/>
        </w:rPr>
        <w:t xml:space="preserve"> lahendused. </w:t>
      </w:r>
    </w:p>
    <w:p w14:paraId="76D80DD0" w14:textId="77777777" w:rsidR="006D3C4E" w:rsidRPr="006D3C4E" w:rsidRDefault="007D5EE4" w:rsidP="006D3C4E">
      <w:pPr>
        <w:numPr>
          <w:ilvl w:val="0"/>
          <w:numId w:val="19"/>
        </w:numPr>
        <w:spacing w:after="120" w:line="240" w:lineRule="auto"/>
        <w:rPr>
          <w:b/>
          <w:bCs/>
          <w:szCs w:val="20"/>
        </w:rPr>
      </w:pPr>
      <w:r w:rsidRPr="006D3C4E">
        <w:rPr>
          <w:b/>
          <w:bCs/>
          <w:szCs w:val="20"/>
        </w:rPr>
        <w:t>Load ja litsentsid</w:t>
      </w:r>
      <w:bookmarkEnd w:id="11"/>
    </w:p>
    <w:p w14:paraId="6E1FC744" w14:textId="77777777" w:rsidR="006D3C4E" w:rsidRPr="006D3C4E" w:rsidRDefault="007D5EE4" w:rsidP="006D3C4E">
      <w:pPr>
        <w:numPr>
          <w:ilvl w:val="1"/>
          <w:numId w:val="19"/>
        </w:numPr>
        <w:spacing w:after="120" w:line="240" w:lineRule="auto"/>
        <w:rPr>
          <w:b/>
          <w:bCs/>
          <w:szCs w:val="20"/>
        </w:rPr>
      </w:pPr>
      <w:r w:rsidRPr="006D3C4E">
        <w:rPr>
          <w:szCs w:val="20"/>
        </w:rPr>
        <w:t>Täitja vastutab ainuisikuliselt lepingu täitmiseks vajalike lubade ja litsentside saamise eest. Tellija teeb täitjaga mõistliku koostööd, hoidmaks ära selliste lubade või litsentside väljaandmise asjatut viivitamist või väljaandmisest keeldumist.</w:t>
      </w:r>
    </w:p>
    <w:p w14:paraId="6A5F8DFC" w14:textId="77777777" w:rsidR="006D3C4E" w:rsidRPr="006D3C4E" w:rsidRDefault="007D5EE4" w:rsidP="006D3C4E">
      <w:pPr>
        <w:numPr>
          <w:ilvl w:val="1"/>
          <w:numId w:val="19"/>
        </w:numPr>
        <w:spacing w:after="120" w:line="240" w:lineRule="auto"/>
        <w:rPr>
          <w:b/>
          <w:bCs/>
          <w:szCs w:val="20"/>
        </w:rPr>
      </w:pPr>
      <w:r w:rsidRPr="006D3C4E">
        <w:rPr>
          <w:szCs w:val="20"/>
        </w:rPr>
        <w:t>Tellija võib ilma ette teatamata lepingu lõpetada, kui täitja ei saa lepingu täitmiseks vajalikku luba või litsentsi.</w:t>
      </w:r>
    </w:p>
    <w:p w14:paraId="1AA60EAF" w14:textId="77777777" w:rsidR="006D3C4E" w:rsidRPr="006D3C4E" w:rsidRDefault="007D5EE4" w:rsidP="006D3C4E">
      <w:pPr>
        <w:numPr>
          <w:ilvl w:val="1"/>
          <w:numId w:val="19"/>
        </w:numPr>
        <w:spacing w:after="120" w:line="240" w:lineRule="auto"/>
        <w:rPr>
          <w:b/>
          <w:bCs/>
          <w:szCs w:val="20"/>
        </w:rPr>
      </w:pPr>
      <w:r w:rsidRPr="006D3C4E">
        <w:rPr>
          <w:szCs w:val="20"/>
        </w:rPr>
        <w:t>Täitja garanteerib, et tal on õigus anda tellijale lepingu objektiks oleva tarkvara ja teiste autori- või muude sarnaste õigustega kaitstavate esemete kasutamisõigus.</w:t>
      </w:r>
    </w:p>
    <w:p w14:paraId="6DEF521A" w14:textId="071A651F" w:rsidR="007D5EE4" w:rsidRPr="006D3C4E" w:rsidRDefault="007D5EE4" w:rsidP="006D3C4E">
      <w:pPr>
        <w:numPr>
          <w:ilvl w:val="1"/>
          <w:numId w:val="19"/>
        </w:numPr>
        <w:spacing w:after="120" w:line="240" w:lineRule="auto"/>
        <w:rPr>
          <w:b/>
          <w:bCs/>
          <w:szCs w:val="20"/>
        </w:rPr>
      </w:pPr>
      <w:r w:rsidRPr="006D3C4E">
        <w:rPr>
          <w:szCs w:val="20"/>
        </w:rPr>
        <w:t>Täitja garanteerib, et tellijale toote kasutamiseks antava litsentsi üleandmisega ei rikuta kolmandate isikute õigusi. Juhul kui kolmas isik esitab oma õiguste rikkumise tõttu tellija vastu hagi ning see rahuldatakse, tasub täitja võimalikud kahjuhüvitusnõuded, samuti advokaaditasud ja muud kohtumenetlusega seonduvad kulud.</w:t>
      </w:r>
    </w:p>
    <w:p w14:paraId="112DB319" w14:textId="77777777" w:rsidR="007D5EE4" w:rsidRPr="006D3C4E" w:rsidRDefault="007D5EE4" w:rsidP="006D3C4E">
      <w:pPr>
        <w:pStyle w:val="Pealkiri2"/>
        <w:numPr>
          <w:ilvl w:val="0"/>
          <w:numId w:val="15"/>
        </w:numPr>
        <w:spacing w:after="120" w:line="240" w:lineRule="auto"/>
        <w:ind w:left="357" w:hanging="357"/>
        <w:rPr>
          <w:rFonts w:cs="Arial"/>
          <w:szCs w:val="20"/>
        </w:rPr>
      </w:pPr>
      <w:bookmarkStart w:id="12" w:name="_Toc229801656"/>
      <w:r w:rsidRPr="006D3C4E">
        <w:rPr>
          <w:rFonts w:cs="Arial"/>
          <w:szCs w:val="20"/>
        </w:rPr>
        <w:lastRenderedPageBreak/>
        <w:t>Riski üleminek</w:t>
      </w:r>
      <w:bookmarkEnd w:id="12"/>
    </w:p>
    <w:p w14:paraId="213C7F1B" w14:textId="77777777" w:rsidR="007D5EE4" w:rsidRPr="006D3C4E" w:rsidRDefault="007D5EE4" w:rsidP="006D3C4E">
      <w:pPr>
        <w:pStyle w:val="Paragrahv"/>
        <w:tabs>
          <w:tab w:val="clear" w:pos="360"/>
          <w:tab w:val="left" w:pos="851"/>
        </w:tabs>
        <w:spacing w:after="240" w:line="240" w:lineRule="auto"/>
        <w:ind w:left="357" w:firstLine="0"/>
        <w:rPr>
          <w:sz w:val="20"/>
          <w:szCs w:val="20"/>
        </w:rPr>
      </w:pPr>
      <w:bookmarkStart w:id="13" w:name="_Toc229801657"/>
      <w:r w:rsidRPr="006D3C4E">
        <w:rPr>
          <w:sz w:val="20"/>
          <w:szCs w:val="20"/>
        </w:rPr>
        <w:t xml:space="preserve">Juhusliku hävimise või kahjustumise risk läheb tellijale üle lepingu objektiks oleva toote üleandmisel, samuti hetkel, mil tellija satub viivitusse toimingu tegemisega, millega ta toote üleandmisele peab kaasa aitama. Täitjale läheb juhusliku hävimise või kahjustumise risk üle hetkest, mil tellija on tooted täitjale üle andnud, sh täitja esindajana tegutseva kullerfirmale üle andnud. </w:t>
      </w:r>
    </w:p>
    <w:p w14:paraId="3A8D080E" w14:textId="153419D3" w:rsidR="006D3C4E" w:rsidRPr="006D3C4E" w:rsidRDefault="007D5EE4" w:rsidP="006D3C4E">
      <w:pPr>
        <w:pStyle w:val="Pealkiri2"/>
        <w:numPr>
          <w:ilvl w:val="0"/>
          <w:numId w:val="15"/>
        </w:numPr>
        <w:spacing w:after="120" w:line="240" w:lineRule="auto"/>
        <w:ind w:left="357" w:hanging="357"/>
        <w:rPr>
          <w:rFonts w:cs="Arial"/>
          <w:szCs w:val="20"/>
        </w:rPr>
      </w:pPr>
      <w:r w:rsidRPr="006D3C4E">
        <w:rPr>
          <w:rFonts w:cs="Arial"/>
          <w:szCs w:val="20"/>
        </w:rPr>
        <w:t>Kolmandad isikud</w:t>
      </w:r>
      <w:bookmarkEnd w:id="13"/>
    </w:p>
    <w:p w14:paraId="364C3D6D" w14:textId="77777777" w:rsidR="006D3C4E" w:rsidRPr="006D3C4E" w:rsidRDefault="007D5EE4" w:rsidP="006D3C4E">
      <w:pPr>
        <w:pStyle w:val="ListParagraph1"/>
        <w:numPr>
          <w:ilvl w:val="1"/>
          <w:numId w:val="30"/>
        </w:numPr>
        <w:tabs>
          <w:tab w:val="left" w:pos="851"/>
        </w:tabs>
        <w:spacing w:after="120"/>
        <w:ind w:left="567" w:right="57" w:hanging="567"/>
        <w:jc w:val="both"/>
        <w:rPr>
          <w:rFonts w:cs="Arial"/>
        </w:rPr>
      </w:pPr>
      <w:r w:rsidRPr="006D3C4E">
        <w:rPr>
          <w:rFonts w:cs="Arial"/>
        </w:rPr>
        <w:t>Täitja ei või oma lepingujärgseid kohustusi anda üle kolmandale isikule.</w:t>
      </w:r>
    </w:p>
    <w:p w14:paraId="143F8267" w14:textId="29B8EC41" w:rsidR="007D5EE4" w:rsidRPr="006D3C4E" w:rsidRDefault="007D5EE4" w:rsidP="006D3C4E">
      <w:pPr>
        <w:pStyle w:val="ListParagraph1"/>
        <w:numPr>
          <w:ilvl w:val="1"/>
          <w:numId w:val="30"/>
        </w:numPr>
        <w:tabs>
          <w:tab w:val="left" w:pos="851"/>
        </w:tabs>
        <w:spacing w:after="240"/>
        <w:ind w:left="567" w:right="57" w:hanging="567"/>
        <w:jc w:val="both"/>
        <w:rPr>
          <w:rFonts w:cs="Arial"/>
        </w:rPr>
      </w:pPr>
      <w:r w:rsidRPr="006D3C4E">
        <w:rPr>
          <w:rFonts w:cs="Arial"/>
        </w:rPr>
        <w:t>Täitja vastutab kõigi isikute eest, keda ta kasutab oma lepingujärgsete kohustuste täitmisel.</w:t>
      </w:r>
    </w:p>
    <w:p w14:paraId="45B7B66D" w14:textId="0A7EDB16" w:rsidR="006D3C4E" w:rsidRPr="006D3C4E" w:rsidRDefault="007D5EE4" w:rsidP="006D3C4E">
      <w:pPr>
        <w:pStyle w:val="Pealkiri2"/>
        <w:numPr>
          <w:ilvl w:val="0"/>
          <w:numId w:val="15"/>
        </w:numPr>
        <w:spacing w:after="120" w:line="240" w:lineRule="auto"/>
        <w:ind w:left="357" w:hanging="357"/>
        <w:rPr>
          <w:rFonts w:cs="Arial"/>
          <w:szCs w:val="20"/>
        </w:rPr>
      </w:pPr>
      <w:bookmarkStart w:id="14" w:name="_Toc229801658"/>
      <w:r w:rsidRPr="006D3C4E">
        <w:rPr>
          <w:rFonts w:cs="Arial"/>
          <w:szCs w:val="20"/>
        </w:rPr>
        <w:t>Konfidentsiaalsus</w:t>
      </w:r>
      <w:bookmarkEnd w:id="14"/>
    </w:p>
    <w:p w14:paraId="7EFB35DE"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Pooled peavad lepingu täitmise käigust teineteiselt ükskõik mis vormis saadud kogu informatsiooni, millele seda avaldanud lepingupool on osutanud kui konfidentsiaalsele või mille konfidentsiaalsust võib mõistlikult eeldada, konfidentsiaalseks (sh isikuandmed, know-how) ja ei anna seda edasi kolmandatele isikutele ilma teise poole kirjaliku nõusolekuta. Lepingus sätestatud konfidentsiaalsuse nõue ei laiene informatsiooni avaldamisele poolte audiitoritele ja advokaatidele ning juhtudel, kui pool on õigusaktidest tulenevalt kohustatud informatsiooni avaldama.</w:t>
      </w:r>
    </w:p>
    <w:p w14:paraId="7777F9A8"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Täitja kasutab lepingu täitmise käigus saadud konfidentsiaalset informatsiooni üksnes lepingus sätestatud eesmärkide täitmiseks. Tarnija kohustub lepingu lõppemisel kustutama kõik talle lepingu täitmisel teatavaks saanud isikuandmed ja nimetatute koopiad, v.a juhul, kui õigusaktidest tuleneb teisiti.</w:t>
      </w:r>
    </w:p>
    <w:p w14:paraId="244B2A1F"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Pooled täidavad kõiki lepingu täitmise kohas kehtivaid isikuandmete töötlemisalaseid nõudeid, andmete turvalisust puudutavaid ning isikuandmete kaitse alaseid Euroopa Liidu ja Eesti Vabariigi õigusakte ja muid eeskirju.</w:t>
      </w:r>
    </w:p>
    <w:p w14:paraId="1CBEC1C2"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Täitja kohustub võtma organisatsioonilisi, füüsilisi ja infotehnilisi turvameetmeid konfidentsiaalsete andmete kaitseks juhusliku või tahtliku volitamata muutmise, juhusliku hävimise, tahtliku hävitamise, avalikustamise jms eest.</w:t>
      </w:r>
    </w:p>
    <w:p w14:paraId="2EA22917"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Täitja kohustub mitte kasutama konfidentsiaalset teavet mitte ühelgi viisil isikliku kasu saamise eesmärgil ega kolmandate isikute huvides.</w:t>
      </w:r>
    </w:p>
    <w:p w14:paraId="7F5744E4"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Pooled on kohustatud hoidma saladuses teise poole poolt kasutatavaid töömeetodeid, töös kasutatud protsesse, süsteeme jmt, millised neid kasutav pool on ise välja töötanud.</w:t>
      </w:r>
    </w:p>
    <w:p w14:paraId="61A7345B"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Pooled võivad teise poole kirjalikul nõusolekul võimaldada juurdepääsu konfidentsiaalsele informatsioonile üksnes nendele töötajatele, kellel on selleks oma tööülesannete täitmiseks vajadus ning tagavad, et need töötajad on teadlikud ja täidavad isikuandmete töötlemisalaseid nõudeid ning õigusakte.</w:t>
      </w:r>
    </w:p>
    <w:p w14:paraId="6518EE9E"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Konfidentsiaalsusnõue kehtib nii lepingu täitmise ajal kui ka pärast seda tähtajatult.</w:t>
      </w:r>
    </w:p>
    <w:p w14:paraId="00768A00" w14:textId="77777777" w:rsidR="006D3C4E" w:rsidRPr="006D3C4E" w:rsidRDefault="007D5EE4" w:rsidP="006D3C4E">
      <w:pPr>
        <w:pStyle w:val="Loendilik"/>
        <w:numPr>
          <w:ilvl w:val="1"/>
          <w:numId w:val="15"/>
        </w:numPr>
        <w:spacing w:after="120" w:line="240" w:lineRule="auto"/>
        <w:ind w:left="567" w:right="57" w:hanging="567"/>
        <w:contextualSpacing w:val="0"/>
        <w:rPr>
          <w:szCs w:val="20"/>
          <w:lang w:eastAsia="en-US"/>
        </w:rPr>
      </w:pPr>
      <w:r w:rsidRPr="006D3C4E">
        <w:rPr>
          <w:szCs w:val="20"/>
        </w:rPr>
        <w:t>Kõik eelnimetatud kohustused kehtestab täitja kõikidele kolmandatele isikutele, keda ta kasutab oma lepingujärgsete kohustuste täitmisel.</w:t>
      </w:r>
    </w:p>
    <w:p w14:paraId="6E394379" w14:textId="231F3D11" w:rsidR="007D5EE4" w:rsidRPr="006D3C4E" w:rsidRDefault="007D5EE4" w:rsidP="006D3C4E">
      <w:pPr>
        <w:pStyle w:val="Loendilik"/>
        <w:numPr>
          <w:ilvl w:val="1"/>
          <w:numId w:val="15"/>
        </w:numPr>
        <w:spacing w:after="240" w:line="240" w:lineRule="auto"/>
        <w:ind w:left="567" w:right="57" w:hanging="567"/>
        <w:contextualSpacing w:val="0"/>
        <w:rPr>
          <w:szCs w:val="20"/>
          <w:lang w:eastAsia="en-US"/>
        </w:rPr>
      </w:pPr>
      <w:r w:rsidRPr="006D3C4E">
        <w:rPr>
          <w:szCs w:val="20"/>
        </w:rPr>
        <w:t>Tulenevalt konfidentsiaalse informatsiooni laadist on tellijal õigus seada täiendavaid nõuded ja/või juhised isikuandmete töötlemiseks.</w:t>
      </w:r>
    </w:p>
    <w:p w14:paraId="1E222AF3" w14:textId="77777777" w:rsidR="006D3C4E" w:rsidRPr="006D3C4E" w:rsidRDefault="007D5EE4" w:rsidP="006D3C4E">
      <w:pPr>
        <w:pStyle w:val="Loendilik"/>
        <w:numPr>
          <w:ilvl w:val="0"/>
          <w:numId w:val="15"/>
        </w:numPr>
        <w:spacing w:after="120" w:line="240" w:lineRule="auto"/>
        <w:ind w:right="57"/>
        <w:contextualSpacing w:val="0"/>
        <w:rPr>
          <w:b/>
          <w:bCs/>
          <w:szCs w:val="20"/>
          <w:lang w:eastAsia="en-US"/>
        </w:rPr>
      </w:pPr>
      <w:bookmarkStart w:id="15" w:name="_Toc229801659"/>
      <w:r w:rsidRPr="006D3C4E">
        <w:rPr>
          <w:b/>
          <w:bCs/>
          <w:szCs w:val="20"/>
        </w:rPr>
        <w:t>Avalikud suhted</w:t>
      </w:r>
      <w:bookmarkEnd w:id="15"/>
    </w:p>
    <w:p w14:paraId="4AE0DB9C" w14:textId="77777777" w:rsidR="006D3C4E" w:rsidRPr="006D3C4E" w:rsidRDefault="007D5EE4" w:rsidP="006D3C4E">
      <w:pPr>
        <w:pStyle w:val="Loendilik"/>
        <w:numPr>
          <w:ilvl w:val="1"/>
          <w:numId w:val="15"/>
        </w:numPr>
        <w:spacing w:after="120" w:line="240" w:lineRule="auto"/>
        <w:ind w:left="567" w:right="57" w:hanging="567"/>
        <w:contextualSpacing w:val="0"/>
        <w:rPr>
          <w:b/>
          <w:bCs/>
          <w:szCs w:val="20"/>
          <w:lang w:eastAsia="en-US"/>
        </w:rPr>
      </w:pPr>
      <w:r w:rsidRPr="006D3C4E">
        <w:rPr>
          <w:szCs w:val="20"/>
        </w:rPr>
        <w:t>Pooled ei tegele seoses lepinguga avalike suhetega ega anna teateid pressile, elektroonilisele meediale, üldsusele või teistele auditooriumidele, välja arvatud teise poole eelneval kirjalikul nõusolekul. Avaldada võib vaid teateid, mis on teise poolega eelnevalt kooskõlastatud.</w:t>
      </w:r>
    </w:p>
    <w:p w14:paraId="21C9C765" w14:textId="05C3FD80" w:rsidR="007D5EE4" w:rsidRPr="006D3C4E" w:rsidRDefault="007D5EE4" w:rsidP="006D3C4E">
      <w:pPr>
        <w:pStyle w:val="Loendilik"/>
        <w:numPr>
          <w:ilvl w:val="1"/>
          <w:numId w:val="15"/>
        </w:numPr>
        <w:spacing w:after="240" w:line="240" w:lineRule="auto"/>
        <w:ind w:left="567" w:right="57" w:hanging="567"/>
        <w:contextualSpacing w:val="0"/>
        <w:rPr>
          <w:b/>
          <w:bCs/>
          <w:szCs w:val="20"/>
          <w:lang w:eastAsia="en-US"/>
        </w:rPr>
      </w:pPr>
      <w:r w:rsidRPr="006D3C4E">
        <w:rPr>
          <w:szCs w:val="20"/>
        </w:rPr>
        <w:t>Kõik eelnimetatud kohustused kehtestab täitja ka kõigile kolmandatele isikutele, keda ta kasutab oma lepingujärgsete kohustuste täitmisel.</w:t>
      </w:r>
    </w:p>
    <w:p w14:paraId="66E213EE" w14:textId="77777777" w:rsidR="006D3C4E" w:rsidRPr="006D3C4E" w:rsidRDefault="007D5EE4" w:rsidP="006D3C4E">
      <w:pPr>
        <w:pStyle w:val="Pealkiri2"/>
        <w:numPr>
          <w:ilvl w:val="0"/>
          <w:numId w:val="15"/>
        </w:numPr>
        <w:spacing w:after="120" w:line="240" w:lineRule="auto"/>
        <w:ind w:left="567" w:right="57" w:hanging="567"/>
        <w:rPr>
          <w:rFonts w:cs="Arial"/>
          <w:szCs w:val="20"/>
        </w:rPr>
      </w:pPr>
      <w:bookmarkStart w:id="16" w:name="_Toc229801660"/>
      <w:r w:rsidRPr="006D3C4E">
        <w:rPr>
          <w:rFonts w:cs="Arial"/>
          <w:szCs w:val="20"/>
        </w:rPr>
        <w:t>Lepingu kehtivus</w:t>
      </w:r>
      <w:bookmarkEnd w:id="16"/>
    </w:p>
    <w:p w14:paraId="2FA76FDB" w14:textId="77777777" w:rsidR="006D3C4E" w:rsidRPr="006D3C4E" w:rsidRDefault="007D5EE4" w:rsidP="006D3C4E">
      <w:pPr>
        <w:pStyle w:val="Pealkiri2"/>
        <w:numPr>
          <w:ilvl w:val="1"/>
          <w:numId w:val="15"/>
        </w:numPr>
        <w:spacing w:after="120" w:line="240" w:lineRule="auto"/>
        <w:ind w:left="567" w:right="57" w:hanging="567"/>
        <w:rPr>
          <w:rFonts w:cs="Arial"/>
          <w:b w:val="0"/>
          <w:bCs/>
          <w:szCs w:val="20"/>
        </w:rPr>
      </w:pPr>
      <w:r w:rsidRPr="006D3C4E">
        <w:rPr>
          <w:rFonts w:cs="Arial"/>
          <w:b w:val="0"/>
          <w:bCs/>
          <w:szCs w:val="20"/>
        </w:rPr>
        <w:t>Leping jõustub selle sõlmimise hetkest ja kehtib kuni lepinguliste kohustuste täitmiseni mõlema poole poolt, kui lepingus ei ole määratletud teisiti.</w:t>
      </w:r>
    </w:p>
    <w:p w14:paraId="72FE5FF2" w14:textId="6350D926" w:rsidR="007D5EE4" w:rsidRDefault="007D5EE4" w:rsidP="006D3C4E">
      <w:pPr>
        <w:pStyle w:val="Pealkiri2"/>
        <w:numPr>
          <w:ilvl w:val="1"/>
          <w:numId w:val="15"/>
        </w:numPr>
        <w:spacing w:after="240" w:line="240" w:lineRule="auto"/>
        <w:ind w:left="567" w:right="57" w:hanging="567"/>
        <w:rPr>
          <w:rFonts w:cs="Arial"/>
          <w:b w:val="0"/>
          <w:bCs/>
          <w:szCs w:val="20"/>
        </w:rPr>
      </w:pPr>
      <w:r w:rsidRPr="006D3C4E">
        <w:rPr>
          <w:rFonts w:cs="Arial"/>
          <w:b w:val="0"/>
          <w:bCs/>
          <w:szCs w:val="20"/>
        </w:rPr>
        <w:t>Lepingut võib lõpetada ennetähtaegselt poolte kokkuleppel. Üks pool võib lõpetada lepingu ühepoolselt ennetähtaegselt seaduses ja lepingus ettenähtud juhtudel.</w:t>
      </w:r>
    </w:p>
    <w:p w14:paraId="67BA7982" w14:textId="77777777" w:rsidR="006D3C4E" w:rsidRPr="006D3C4E" w:rsidRDefault="006D3C4E" w:rsidP="006D3C4E">
      <w:pPr>
        <w:rPr>
          <w:lang w:eastAsia="en-US"/>
        </w:rPr>
      </w:pPr>
    </w:p>
    <w:p w14:paraId="23B3B702" w14:textId="230D9DBC" w:rsidR="007D5EE4" w:rsidRPr="006D3C4E" w:rsidRDefault="007D5EE4" w:rsidP="006D3C4E">
      <w:pPr>
        <w:pStyle w:val="Paragrahv"/>
        <w:numPr>
          <w:ilvl w:val="0"/>
          <w:numId w:val="15"/>
        </w:numPr>
        <w:tabs>
          <w:tab w:val="left" w:pos="851"/>
        </w:tabs>
        <w:spacing w:after="120" w:line="240" w:lineRule="auto"/>
        <w:ind w:left="567" w:right="57" w:hanging="567"/>
        <w:rPr>
          <w:b/>
          <w:sz w:val="20"/>
          <w:szCs w:val="20"/>
        </w:rPr>
      </w:pPr>
      <w:r w:rsidRPr="006D3C4E">
        <w:rPr>
          <w:b/>
          <w:sz w:val="20"/>
          <w:szCs w:val="20"/>
        </w:rPr>
        <w:lastRenderedPageBreak/>
        <w:t>Lepingu muutmine</w:t>
      </w:r>
    </w:p>
    <w:p w14:paraId="40809760" w14:textId="77777777" w:rsidR="007D5EE4" w:rsidRPr="006D3C4E" w:rsidRDefault="007D5EE4" w:rsidP="006D3C4E">
      <w:pPr>
        <w:widowControl w:val="0"/>
        <w:numPr>
          <w:ilvl w:val="1"/>
          <w:numId w:val="15"/>
        </w:numPr>
        <w:spacing w:after="120" w:line="240" w:lineRule="auto"/>
        <w:ind w:left="567" w:right="57" w:hanging="567"/>
        <w:rPr>
          <w:iCs/>
          <w:szCs w:val="20"/>
        </w:rPr>
      </w:pPr>
      <w:r w:rsidRPr="006D3C4E">
        <w:rPr>
          <w:iCs/>
          <w:szCs w:val="20"/>
        </w:rPr>
        <w:t>Lepingut võib muuta poolte kirjalikul kokkuleppel. Muudatused jõustuvad pärast nende allkirjastamist mõlema poole poolt või poolte poolt määratud tähtajal. Kirjaliku vormi mittejärgimisel on muudatused tühised.</w:t>
      </w:r>
    </w:p>
    <w:p w14:paraId="203C1AF0" w14:textId="77777777" w:rsidR="007D5EE4" w:rsidRPr="006D3C4E" w:rsidRDefault="007D5EE4" w:rsidP="006D3C4E">
      <w:pPr>
        <w:widowControl w:val="0"/>
        <w:numPr>
          <w:ilvl w:val="1"/>
          <w:numId w:val="15"/>
        </w:numPr>
        <w:shd w:val="clear" w:color="auto" w:fill="FFFFFF"/>
        <w:spacing w:after="240" w:line="240" w:lineRule="auto"/>
        <w:ind w:left="567" w:right="57" w:hanging="567"/>
        <w:rPr>
          <w:szCs w:val="20"/>
        </w:rPr>
      </w:pPr>
      <w:r w:rsidRPr="006D3C4E">
        <w:rPr>
          <w:szCs w:val="20"/>
        </w:rPr>
        <w:t>Riigihangete seaduse § 123 lg 1 p 1 kirjeldatud muudatused lepitakse kokku tellija ja täitja esindajate poolt kirjalikku taasesitamist võimaldavas vormis.</w:t>
      </w:r>
    </w:p>
    <w:p w14:paraId="3CE23398" w14:textId="77777777" w:rsidR="007D5EE4" w:rsidRPr="006D3C4E" w:rsidRDefault="007D5EE4" w:rsidP="006D3C4E">
      <w:pPr>
        <w:pStyle w:val="Pealkiri2"/>
        <w:numPr>
          <w:ilvl w:val="0"/>
          <w:numId w:val="15"/>
        </w:numPr>
        <w:spacing w:after="120" w:line="240" w:lineRule="auto"/>
        <w:ind w:left="567" w:right="57" w:hanging="567"/>
        <w:rPr>
          <w:rFonts w:cs="Arial"/>
          <w:szCs w:val="20"/>
        </w:rPr>
      </w:pPr>
      <w:bookmarkStart w:id="17" w:name="_Toc229801661"/>
      <w:r w:rsidRPr="006D3C4E">
        <w:rPr>
          <w:rFonts w:cs="Arial"/>
          <w:szCs w:val="20"/>
        </w:rPr>
        <w:t>Vääramatu jõud</w:t>
      </w:r>
      <w:bookmarkEnd w:id="17"/>
    </w:p>
    <w:p w14:paraId="4CE20FDB" w14:textId="450A0CFA" w:rsidR="007D5EE4" w:rsidRPr="006D3C4E" w:rsidRDefault="007D5EE4" w:rsidP="006D3C4E">
      <w:pPr>
        <w:pStyle w:val="Paragrahv"/>
        <w:numPr>
          <w:ilvl w:val="1"/>
          <w:numId w:val="15"/>
        </w:numPr>
        <w:tabs>
          <w:tab w:val="left" w:pos="851"/>
        </w:tabs>
        <w:spacing w:after="120" w:line="240" w:lineRule="auto"/>
        <w:ind w:left="567" w:right="57" w:hanging="567"/>
        <w:rPr>
          <w:sz w:val="20"/>
          <w:szCs w:val="20"/>
        </w:rPr>
      </w:pPr>
      <w:r w:rsidRPr="006D3C4E">
        <w:rPr>
          <w:sz w:val="20"/>
          <w:szCs w:val="20"/>
        </w:rPr>
        <w:t>Vääramatu jõu all mõeldakse mistahes ettenägematut asjaolu või sündmust, mille üle pooltel puudub kontroll, sealhulgas streik, boikott, sõda, mäss, terroriakt, rahutused, loodusõnnetus, transpordi katkemine (liiklusõnnetus), sidekaablite ja –seadmete füüsiline rikkumine kolmandate isikute poolt, rikked kolmandate isikutele kuuluvates sidevõrkudes või sideliinides, elektrikatkestus, tugev vihma- või lumesadu, torm, äike või mingi muu mõjult sama oluline ja ebatavaline, pooltest sõltumatu asjaolu</w:t>
      </w:r>
      <w:r w:rsidR="00DF6708">
        <w:rPr>
          <w:sz w:val="20"/>
          <w:szCs w:val="20"/>
        </w:rPr>
        <w:t>,</w:t>
      </w:r>
      <w:r w:rsidRPr="006D3C4E">
        <w:rPr>
          <w:sz w:val="20"/>
          <w:szCs w:val="20"/>
        </w:rPr>
        <w:t xml:space="preserve"> mis muudab võimatuks lepingust tulenevate kohustuste täitmise.</w:t>
      </w:r>
    </w:p>
    <w:p w14:paraId="178722E5" w14:textId="77777777" w:rsidR="007D5EE4" w:rsidRPr="006D3C4E" w:rsidRDefault="007D5EE4" w:rsidP="00873FD0">
      <w:pPr>
        <w:pStyle w:val="Paragrahv"/>
        <w:numPr>
          <w:ilvl w:val="1"/>
          <w:numId w:val="15"/>
        </w:numPr>
        <w:tabs>
          <w:tab w:val="left" w:pos="851"/>
        </w:tabs>
        <w:spacing w:after="240" w:line="240" w:lineRule="auto"/>
        <w:ind w:left="567" w:right="57" w:hanging="567"/>
        <w:rPr>
          <w:sz w:val="20"/>
          <w:szCs w:val="20"/>
        </w:rPr>
      </w:pPr>
      <w:r w:rsidRPr="006D3C4E">
        <w:rPr>
          <w:sz w:val="20"/>
          <w:szCs w:val="20"/>
        </w:rPr>
        <w:t>Kumbki pool ei vastuta lepingujärgsete kohustuste mittetäitmise eest vääramatu jõu tõttu, st tingimuste tõttu, mis on poolte mõistliku kontrolli alt väljas. Pooled peavad teineteist selliste asjaolude saabumisest ja lõppemisest koheselt informeerima. Kui vääramatu jõud kestab vähemalt 3 kuud, on mõlemal poolel õigus leping lõpetada. Sellisel juhul ei ole kummalgi poolel õigust nõuda lepingu lõpetamisega tekitatud kahju hüvitamist.</w:t>
      </w:r>
    </w:p>
    <w:p w14:paraId="365278F8" w14:textId="77777777" w:rsidR="007D5EE4" w:rsidRPr="006D3C4E" w:rsidRDefault="007D5EE4" w:rsidP="006D3C4E">
      <w:pPr>
        <w:pStyle w:val="Pealkiri2"/>
        <w:numPr>
          <w:ilvl w:val="0"/>
          <w:numId w:val="15"/>
        </w:numPr>
        <w:spacing w:after="120" w:line="240" w:lineRule="auto"/>
        <w:ind w:left="567" w:right="57" w:hanging="567"/>
        <w:rPr>
          <w:rFonts w:cs="Arial"/>
          <w:szCs w:val="20"/>
        </w:rPr>
      </w:pPr>
      <w:bookmarkStart w:id="18" w:name="_Toc229801662"/>
      <w:r w:rsidRPr="006D3C4E">
        <w:rPr>
          <w:rFonts w:cs="Arial"/>
          <w:szCs w:val="20"/>
        </w:rPr>
        <w:t>Kehtiv seadusandlus</w:t>
      </w:r>
      <w:bookmarkEnd w:id="18"/>
    </w:p>
    <w:p w14:paraId="14F78A67" w14:textId="4C01D58A" w:rsidR="007D5EE4" w:rsidRPr="006D3C4E" w:rsidRDefault="00F130B0" w:rsidP="00873FD0">
      <w:pPr>
        <w:pStyle w:val="Paragrahv"/>
        <w:tabs>
          <w:tab w:val="clear" w:pos="360"/>
          <w:tab w:val="left" w:pos="851"/>
        </w:tabs>
        <w:spacing w:after="240" w:line="240" w:lineRule="auto"/>
        <w:ind w:left="567" w:right="57" w:hanging="567"/>
        <w:rPr>
          <w:sz w:val="20"/>
          <w:szCs w:val="20"/>
        </w:rPr>
      </w:pPr>
      <w:r w:rsidRPr="006D3C4E">
        <w:rPr>
          <w:sz w:val="20"/>
          <w:szCs w:val="20"/>
        </w:rPr>
        <w:tab/>
      </w:r>
      <w:r w:rsidR="007D5EE4" w:rsidRPr="006D3C4E">
        <w:rPr>
          <w:sz w:val="20"/>
          <w:szCs w:val="20"/>
        </w:rPr>
        <w:t>Lepingule ning kõikidele lepingu osaks olevatele dokumentidele kohaldatakse Eesti Vabariigi õigusakte.</w:t>
      </w:r>
    </w:p>
    <w:p w14:paraId="77854FC1" w14:textId="77777777" w:rsidR="007D5EE4" w:rsidRPr="006D3C4E" w:rsidRDefault="007D5EE4" w:rsidP="006D3C4E">
      <w:pPr>
        <w:pStyle w:val="Pealkiri2"/>
        <w:numPr>
          <w:ilvl w:val="0"/>
          <w:numId w:val="15"/>
        </w:numPr>
        <w:spacing w:after="120" w:line="240" w:lineRule="auto"/>
        <w:ind w:left="567" w:right="57" w:hanging="567"/>
        <w:rPr>
          <w:rFonts w:cs="Arial"/>
          <w:szCs w:val="20"/>
        </w:rPr>
      </w:pPr>
      <w:bookmarkStart w:id="19" w:name="_Toc229801663"/>
      <w:r w:rsidRPr="006D3C4E">
        <w:rPr>
          <w:rFonts w:cs="Arial"/>
          <w:szCs w:val="20"/>
        </w:rPr>
        <w:t>Vaidluste lahendamine</w:t>
      </w:r>
      <w:bookmarkEnd w:id="19"/>
      <w:r w:rsidRPr="006D3C4E">
        <w:rPr>
          <w:rFonts w:cs="Arial"/>
          <w:szCs w:val="20"/>
        </w:rPr>
        <w:t xml:space="preserve"> </w:t>
      </w:r>
    </w:p>
    <w:p w14:paraId="5051A41C" w14:textId="77777777" w:rsidR="007D5EE4" w:rsidRPr="006D3C4E" w:rsidRDefault="007D5EE4" w:rsidP="006D3C4E">
      <w:pPr>
        <w:pStyle w:val="Paragrahv"/>
        <w:numPr>
          <w:ilvl w:val="1"/>
          <w:numId w:val="15"/>
        </w:numPr>
        <w:tabs>
          <w:tab w:val="left" w:pos="851"/>
        </w:tabs>
        <w:spacing w:after="120" w:line="240" w:lineRule="auto"/>
        <w:ind w:left="567" w:right="57" w:hanging="567"/>
        <w:rPr>
          <w:sz w:val="20"/>
          <w:szCs w:val="20"/>
        </w:rPr>
      </w:pPr>
      <w:r w:rsidRPr="006D3C4E">
        <w:rPr>
          <w:sz w:val="20"/>
          <w:szCs w:val="20"/>
        </w:rPr>
        <w:t>Lepinguga seotud või sellest tulenevate arusaamatuste või vaidluste puhul ja eeldusel, et mõlemad pooled on sellest kirjalikult teatanud, püüavad pooled leida lahenduse läbirääkimiste teel.</w:t>
      </w:r>
    </w:p>
    <w:p w14:paraId="32CC679D" w14:textId="1D9B6629" w:rsidR="00764C21" w:rsidRDefault="007D5EE4" w:rsidP="006D3C4E">
      <w:pPr>
        <w:pStyle w:val="Paragrahv"/>
        <w:numPr>
          <w:ilvl w:val="1"/>
          <w:numId w:val="15"/>
        </w:numPr>
        <w:tabs>
          <w:tab w:val="left" w:pos="851"/>
        </w:tabs>
        <w:spacing w:after="120" w:line="240" w:lineRule="auto"/>
        <w:ind w:left="567" w:right="57" w:hanging="567"/>
        <w:rPr>
          <w:sz w:val="20"/>
          <w:szCs w:val="20"/>
        </w:rPr>
      </w:pPr>
      <w:r w:rsidRPr="006D3C4E">
        <w:rPr>
          <w:sz w:val="20"/>
          <w:szCs w:val="20"/>
        </w:rPr>
        <w:t>Läbirääkimiste tulemusel kokkuleppe mittesaavutamisel lahendatakse vaidlused Harju Maakohtus.</w:t>
      </w:r>
    </w:p>
    <w:p w14:paraId="6DAAFC2C" w14:textId="77777777" w:rsidR="00764C21" w:rsidRDefault="00764C21">
      <w:pPr>
        <w:spacing w:after="200" w:line="276" w:lineRule="auto"/>
        <w:ind w:left="0" w:right="0" w:firstLine="0"/>
        <w:jc w:val="left"/>
        <w:rPr>
          <w:rFonts w:eastAsiaTheme="minorEastAsia"/>
          <w:color w:val="auto"/>
          <w:szCs w:val="20"/>
        </w:rPr>
      </w:pPr>
      <w:r>
        <w:rPr>
          <w:szCs w:val="20"/>
        </w:rPr>
        <w:br w:type="page"/>
      </w:r>
    </w:p>
    <w:p w14:paraId="5399168D" w14:textId="365BB22A" w:rsidR="00764C21" w:rsidRPr="00175DBD" w:rsidRDefault="00FA060D" w:rsidP="00764C21">
      <w:pPr>
        <w:ind w:left="0" w:firstLine="0"/>
        <w:rPr>
          <w:szCs w:val="24"/>
        </w:rPr>
      </w:pPr>
      <w:r>
        <w:rPr>
          <w:b/>
          <w:szCs w:val="24"/>
        </w:rPr>
        <w:lastRenderedPageBreak/>
        <w:t xml:space="preserve">Lisa. </w:t>
      </w:r>
      <w:r w:rsidR="00764C21" w:rsidRPr="002D3BDF">
        <w:rPr>
          <w:b/>
          <w:szCs w:val="24"/>
        </w:rPr>
        <w:t>Üleandmise-vastuvõtmise akti vorm</w:t>
      </w:r>
    </w:p>
    <w:p w14:paraId="3302EEB9" w14:textId="77777777" w:rsidR="00764C21" w:rsidRDefault="00764C21" w:rsidP="00764C21">
      <w:pPr>
        <w:shd w:val="clear" w:color="auto" w:fill="FFFFFF"/>
        <w:ind w:left="578" w:hanging="578"/>
        <w:rPr>
          <w:i/>
          <w:szCs w:val="24"/>
        </w:rPr>
      </w:pPr>
      <w:r w:rsidRPr="000C091C">
        <w:rPr>
          <w:szCs w:val="24"/>
          <w:u w:val="single"/>
        </w:rPr>
        <w:t>Alus (</w:t>
      </w:r>
      <w:r w:rsidRPr="000C091C">
        <w:rPr>
          <w:i/>
          <w:szCs w:val="24"/>
        </w:rPr>
        <w:t>täida need read, mis kohalduvad):</w:t>
      </w:r>
      <w:r w:rsidRPr="000C091C">
        <w:rPr>
          <w:i/>
          <w:szCs w:val="24"/>
        </w:rPr>
        <w:tab/>
      </w:r>
    </w:p>
    <w:p w14:paraId="128CFE56" w14:textId="77777777" w:rsidR="00764C21" w:rsidRDefault="00764C21" w:rsidP="00764C21">
      <w:pPr>
        <w:shd w:val="clear" w:color="auto" w:fill="FFFFFF"/>
        <w:ind w:left="578" w:hanging="578"/>
        <w:rPr>
          <w:i/>
          <w:szCs w:val="24"/>
        </w:rPr>
      </w:pPr>
    </w:p>
    <w:p w14:paraId="4605D586" w14:textId="77777777" w:rsidR="00764C21" w:rsidRDefault="00764C21" w:rsidP="00764C21">
      <w:pPr>
        <w:shd w:val="clear" w:color="auto" w:fill="FFFFFF"/>
        <w:ind w:left="578" w:hanging="578"/>
        <w:rPr>
          <w:szCs w:val="24"/>
        </w:rPr>
      </w:pPr>
      <w:r w:rsidRPr="004E598D">
        <w:rPr>
          <w:szCs w:val="24"/>
        </w:rPr>
        <w:t>Riigihanke viitenumber</w:t>
      </w:r>
      <w:r>
        <w:rPr>
          <w:szCs w:val="24"/>
        </w:rPr>
        <w:t>: ….</w:t>
      </w:r>
    </w:p>
    <w:p w14:paraId="68DD5CEE" w14:textId="77777777" w:rsidR="00764C21" w:rsidRDefault="00764C21" w:rsidP="00764C21">
      <w:pPr>
        <w:shd w:val="clear" w:color="auto" w:fill="FFFFFF"/>
        <w:ind w:left="578" w:hanging="578"/>
        <w:rPr>
          <w:szCs w:val="24"/>
        </w:rPr>
      </w:pPr>
      <w:r w:rsidRPr="004E598D">
        <w:rPr>
          <w:szCs w:val="24"/>
        </w:rPr>
        <w:t xml:space="preserve">Riigihanke </w:t>
      </w:r>
      <w:r>
        <w:rPr>
          <w:szCs w:val="24"/>
        </w:rPr>
        <w:t>nimetus: …</w:t>
      </w:r>
    </w:p>
    <w:p w14:paraId="0F42FBD8" w14:textId="77777777" w:rsidR="00764C21" w:rsidRDefault="00764C21" w:rsidP="00764C21">
      <w:pPr>
        <w:shd w:val="clear" w:color="auto" w:fill="FFFFFF"/>
        <w:spacing w:after="120"/>
        <w:ind w:left="578" w:hanging="578"/>
        <w:rPr>
          <w:szCs w:val="24"/>
        </w:rPr>
      </w:pPr>
      <w:r>
        <w:rPr>
          <w:szCs w:val="24"/>
        </w:rPr>
        <w:t>Raam</w:t>
      </w:r>
      <w:r w:rsidRPr="004E598D">
        <w:rPr>
          <w:szCs w:val="24"/>
        </w:rPr>
        <w:t>leping nr</w:t>
      </w:r>
      <w:r>
        <w:rPr>
          <w:szCs w:val="24"/>
        </w:rPr>
        <w:t xml:space="preserve"> ….</w:t>
      </w:r>
      <w:r w:rsidRPr="004E598D">
        <w:rPr>
          <w:szCs w:val="24"/>
        </w:rPr>
        <w:t xml:space="preserve">, sõlmitud </w:t>
      </w:r>
      <w:r>
        <w:t>….</w:t>
      </w:r>
      <w:r w:rsidRPr="004E598D">
        <w:t xml:space="preserve"> </w:t>
      </w:r>
      <w:r w:rsidRPr="004E598D">
        <w:rPr>
          <w:szCs w:val="24"/>
        </w:rPr>
        <w:t>a.,</w:t>
      </w:r>
    </w:p>
    <w:p w14:paraId="17C437BB" w14:textId="77777777" w:rsidR="00764C21" w:rsidRDefault="00764C21" w:rsidP="00764C21">
      <w:pPr>
        <w:shd w:val="clear" w:color="auto" w:fill="FFFFFF"/>
        <w:ind w:left="578" w:hanging="578"/>
        <w:rPr>
          <w:szCs w:val="24"/>
        </w:rPr>
      </w:pPr>
      <w:r>
        <w:rPr>
          <w:szCs w:val="24"/>
        </w:rPr>
        <w:t>Minikonkursi viitenumber: …</w:t>
      </w:r>
    </w:p>
    <w:p w14:paraId="5D9AC57E" w14:textId="77777777" w:rsidR="00764C21" w:rsidRPr="004E598D" w:rsidRDefault="00764C21" w:rsidP="00764C21">
      <w:pPr>
        <w:shd w:val="clear" w:color="auto" w:fill="FFFFFF"/>
        <w:ind w:left="578" w:hanging="578"/>
        <w:rPr>
          <w:szCs w:val="24"/>
        </w:rPr>
      </w:pPr>
      <w:r>
        <w:rPr>
          <w:szCs w:val="24"/>
        </w:rPr>
        <w:t>Minikonkursi nimetus: …</w:t>
      </w:r>
    </w:p>
    <w:p w14:paraId="15975455" w14:textId="77777777" w:rsidR="00764C21" w:rsidRPr="004E598D" w:rsidRDefault="00764C21" w:rsidP="00764C21">
      <w:pPr>
        <w:shd w:val="clear" w:color="auto" w:fill="FFFFFF"/>
        <w:spacing w:after="120"/>
        <w:ind w:left="578" w:hanging="578"/>
        <w:rPr>
          <w:szCs w:val="24"/>
        </w:rPr>
      </w:pPr>
      <w:r w:rsidRPr="004E598D">
        <w:rPr>
          <w:szCs w:val="24"/>
        </w:rPr>
        <w:t>Hankeleping nr</w:t>
      </w:r>
      <w:r>
        <w:rPr>
          <w:szCs w:val="24"/>
        </w:rPr>
        <w:t xml:space="preserve"> ….</w:t>
      </w:r>
      <w:r w:rsidRPr="004E598D">
        <w:rPr>
          <w:szCs w:val="24"/>
        </w:rPr>
        <w:t xml:space="preserve">, sõlmitud </w:t>
      </w:r>
      <w:r w:rsidRPr="0033792F">
        <w:rPr>
          <w:szCs w:val="24"/>
        </w:rPr>
        <w:t xml:space="preserve">…. </w:t>
      </w:r>
      <w:r w:rsidRPr="004E598D">
        <w:rPr>
          <w:szCs w:val="24"/>
        </w:rPr>
        <w:t>a.,</w:t>
      </w:r>
    </w:p>
    <w:p w14:paraId="698B0762" w14:textId="77777777" w:rsidR="00764C21" w:rsidRDefault="00764C21" w:rsidP="00764C21">
      <w:pPr>
        <w:shd w:val="clear" w:color="auto" w:fill="FFFFFF"/>
        <w:spacing w:after="120"/>
        <w:ind w:left="578" w:hanging="578"/>
        <w:rPr>
          <w:szCs w:val="24"/>
        </w:rPr>
      </w:pPr>
      <w:r>
        <w:rPr>
          <w:szCs w:val="24"/>
        </w:rPr>
        <w:t>H</w:t>
      </w:r>
      <w:r w:rsidRPr="00065938">
        <w:rPr>
          <w:szCs w:val="24"/>
        </w:rPr>
        <w:t>ankelepingu osa viitenumber</w:t>
      </w:r>
      <w:r>
        <w:rPr>
          <w:szCs w:val="24"/>
        </w:rPr>
        <w:t xml:space="preserve"> </w:t>
      </w:r>
      <w:r w:rsidRPr="0033792F">
        <w:rPr>
          <w:szCs w:val="24"/>
        </w:rPr>
        <w:t>(15-kohaline)</w:t>
      </w:r>
      <w:r>
        <w:rPr>
          <w:szCs w:val="24"/>
        </w:rPr>
        <w:t>: …</w:t>
      </w:r>
    </w:p>
    <w:p w14:paraId="15A737E2" w14:textId="77777777" w:rsidR="00764C21" w:rsidRPr="0033792F" w:rsidRDefault="00764C21" w:rsidP="00764C21">
      <w:pPr>
        <w:shd w:val="clear" w:color="auto" w:fill="FFFFFF"/>
        <w:spacing w:after="120"/>
        <w:ind w:left="578" w:hanging="578"/>
        <w:rPr>
          <w:szCs w:val="24"/>
        </w:rPr>
      </w:pPr>
    </w:p>
    <w:p w14:paraId="4B17A78D" w14:textId="77777777" w:rsidR="00764C21" w:rsidRPr="006E3325" w:rsidRDefault="00764C21" w:rsidP="00764C21">
      <w:pPr>
        <w:rPr>
          <w:szCs w:val="24"/>
        </w:rPr>
      </w:pPr>
    </w:p>
    <w:p w14:paraId="6583ACE1" w14:textId="77777777" w:rsidR="00764C21" w:rsidRDefault="00764C21" w:rsidP="00764C21">
      <w:pPr>
        <w:rPr>
          <w:szCs w:val="24"/>
        </w:rPr>
      </w:pPr>
      <w:r w:rsidRPr="006E3325">
        <w:rPr>
          <w:szCs w:val="24"/>
        </w:rPr>
        <w:t>Käesolevaga annab ………….. (</w:t>
      </w:r>
      <w:r>
        <w:rPr>
          <w:szCs w:val="24"/>
        </w:rPr>
        <w:t xml:space="preserve">täitja </w:t>
      </w:r>
      <w:r w:rsidRPr="00BA2A6C">
        <w:rPr>
          <w:i/>
          <w:szCs w:val="24"/>
        </w:rPr>
        <w:t>ettevõtte nimi</w:t>
      </w:r>
      <w:r w:rsidRPr="006E3325">
        <w:rPr>
          <w:szCs w:val="24"/>
        </w:rPr>
        <w:t xml:space="preserve">) üle ning ……… (tellija </w:t>
      </w:r>
      <w:r w:rsidRPr="006E3325">
        <w:rPr>
          <w:i/>
          <w:szCs w:val="24"/>
        </w:rPr>
        <w:t>asutuse nimi</w:t>
      </w:r>
      <w:r w:rsidRPr="006E3325">
        <w:rPr>
          <w:szCs w:val="24"/>
        </w:rPr>
        <w:t xml:space="preserve">) võtab vastu (edaspidi lepingu ese): </w:t>
      </w:r>
    </w:p>
    <w:p w14:paraId="078C19B8" w14:textId="77777777" w:rsidR="00764C21" w:rsidRPr="006E3325" w:rsidRDefault="00764C21" w:rsidP="00764C21">
      <w:pPr>
        <w:rPr>
          <w:szCs w:val="24"/>
        </w:rPr>
      </w:pPr>
    </w:p>
    <w:p w14:paraId="24C3637D" w14:textId="77777777" w:rsidR="00764C21" w:rsidRPr="00F40AB3" w:rsidRDefault="00764C21" w:rsidP="00764C21">
      <w:pPr>
        <w:pStyle w:val="Loendilik"/>
        <w:numPr>
          <w:ilvl w:val="0"/>
          <w:numId w:val="35"/>
        </w:numPr>
        <w:spacing w:after="0" w:line="276" w:lineRule="auto"/>
        <w:ind w:left="0" w:right="0" w:firstLine="0"/>
        <w:rPr>
          <w:szCs w:val="24"/>
        </w:rPr>
      </w:pPr>
      <w:r w:rsidRPr="000C091C">
        <w:rPr>
          <w:szCs w:val="24"/>
        </w:rPr>
        <w:t>…….. (</w:t>
      </w:r>
      <w:r w:rsidRPr="000C091C">
        <w:rPr>
          <w:i/>
          <w:szCs w:val="24"/>
        </w:rPr>
        <w:t>täida lepingu esemest tulenev võimalikult detailne sisu</w:t>
      </w:r>
      <w:r>
        <w:rPr>
          <w:i/>
          <w:szCs w:val="24"/>
        </w:rPr>
        <w:t>)</w:t>
      </w:r>
      <w:r w:rsidRPr="000C091C">
        <w:rPr>
          <w:i/>
          <w:szCs w:val="24"/>
        </w:rPr>
        <w:t xml:space="preserve">: </w:t>
      </w:r>
    </w:p>
    <w:p w14:paraId="76CC7C5D" w14:textId="77777777" w:rsidR="00764C21" w:rsidRPr="00F40AB3" w:rsidRDefault="00764C21" w:rsidP="00764C21">
      <w:pPr>
        <w:pStyle w:val="Loendilik"/>
        <w:numPr>
          <w:ilvl w:val="0"/>
          <w:numId w:val="36"/>
        </w:numPr>
        <w:spacing w:after="0" w:line="276" w:lineRule="auto"/>
        <w:ind w:right="0"/>
        <w:rPr>
          <w:szCs w:val="24"/>
        </w:rPr>
      </w:pPr>
      <w:r>
        <w:rPr>
          <w:i/>
          <w:szCs w:val="24"/>
        </w:rPr>
        <w:t>Tootekood, seerianumber, kogus, kirjeldus jne</w:t>
      </w:r>
    </w:p>
    <w:p w14:paraId="1DCBE057" w14:textId="77777777" w:rsidR="00764C21" w:rsidRPr="00F40AB3" w:rsidRDefault="00764C21" w:rsidP="00764C21">
      <w:pPr>
        <w:pStyle w:val="Loendilik"/>
        <w:numPr>
          <w:ilvl w:val="0"/>
          <w:numId w:val="36"/>
        </w:numPr>
        <w:spacing w:after="0" w:line="276" w:lineRule="auto"/>
        <w:ind w:right="0"/>
        <w:rPr>
          <w:szCs w:val="24"/>
        </w:rPr>
      </w:pPr>
      <w:r>
        <w:rPr>
          <w:i/>
          <w:szCs w:val="24"/>
        </w:rPr>
        <w:t>Ühik- ja kogumaksumus</w:t>
      </w:r>
    </w:p>
    <w:p w14:paraId="316A3A74" w14:textId="77777777" w:rsidR="00764C21" w:rsidRPr="00262B99" w:rsidRDefault="00764C21" w:rsidP="00764C21">
      <w:pPr>
        <w:pStyle w:val="Loendilik"/>
        <w:numPr>
          <w:ilvl w:val="0"/>
          <w:numId w:val="36"/>
        </w:numPr>
        <w:spacing w:after="0" w:line="276" w:lineRule="auto"/>
        <w:ind w:right="0"/>
        <w:rPr>
          <w:szCs w:val="24"/>
        </w:rPr>
      </w:pPr>
      <w:r w:rsidRPr="000C091C">
        <w:rPr>
          <w:i/>
          <w:szCs w:val="24"/>
        </w:rPr>
        <w:t>Vajadusel täida allolev tabel</w:t>
      </w:r>
    </w:p>
    <w:p w14:paraId="53514D9B" w14:textId="77777777" w:rsidR="00764C21" w:rsidRPr="002153B9" w:rsidRDefault="00764C21" w:rsidP="00764C21">
      <w:pPr>
        <w:pStyle w:val="Loendilik"/>
        <w:spacing w:line="276" w:lineRule="auto"/>
        <w:ind w:left="1146"/>
        <w:rPr>
          <w:szCs w:val="24"/>
          <w:highlight w:val="yellow"/>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1755"/>
        <w:gridCol w:w="1160"/>
        <w:gridCol w:w="1277"/>
        <w:gridCol w:w="1442"/>
        <w:gridCol w:w="1133"/>
        <w:gridCol w:w="582"/>
        <w:gridCol w:w="1838"/>
      </w:tblGrid>
      <w:tr w:rsidR="00764C21" w:rsidRPr="002153B9" w14:paraId="3970308A" w14:textId="77777777" w:rsidTr="008B0CE8">
        <w:tc>
          <w:tcPr>
            <w:tcW w:w="1360" w:type="dxa"/>
          </w:tcPr>
          <w:p w14:paraId="711B0880" w14:textId="77777777" w:rsidR="00764C21" w:rsidRPr="00FB17E4" w:rsidRDefault="00764C21" w:rsidP="008B0CE8">
            <w:pPr>
              <w:jc w:val="center"/>
              <w:rPr>
                <w:i/>
                <w:iCs/>
              </w:rPr>
            </w:pPr>
            <w:r w:rsidRPr="00FB17E4">
              <w:rPr>
                <w:i/>
                <w:iCs/>
              </w:rPr>
              <w:t>Tootekood</w:t>
            </w:r>
          </w:p>
        </w:tc>
        <w:tc>
          <w:tcPr>
            <w:tcW w:w="1451" w:type="dxa"/>
          </w:tcPr>
          <w:p w14:paraId="3522047F" w14:textId="77777777" w:rsidR="00764C21" w:rsidRPr="00FB17E4" w:rsidRDefault="00764C21" w:rsidP="008B0CE8">
            <w:pPr>
              <w:jc w:val="center"/>
              <w:rPr>
                <w:i/>
                <w:iCs/>
              </w:rPr>
            </w:pPr>
            <w:r w:rsidRPr="00FB17E4">
              <w:rPr>
                <w:i/>
                <w:iCs/>
              </w:rPr>
              <w:t>Seerianumber</w:t>
            </w:r>
          </w:p>
        </w:tc>
        <w:tc>
          <w:tcPr>
            <w:tcW w:w="1182" w:type="dxa"/>
          </w:tcPr>
          <w:p w14:paraId="7513487C" w14:textId="77777777" w:rsidR="00764C21" w:rsidRPr="00FB17E4" w:rsidRDefault="00764C21" w:rsidP="008B0CE8">
            <w:pPr>
              <w:jc w:val="center"/>
              <w:rPr>
                <w:i/>
                <w:iCs/>
              </w:rPr>
            </w:pPr>
            <w:r w:rsidRPr="00FB17E4">
              <w:rPr>
                <w:i/>
                <w:iCs/>
              </w:rPr>
              <w:t>Kogus, tk</w:t>
            </w:r>
          </w:p>
        </w:tc>
        <w:tc>
          <w:tcPr>
            <w:tcW w:w="1284" w:type="dxa"/>
          </w:tcPr>
          <w:p w14:paraId="7FD0C0C4" w14:textId="77777777" w:rsidR="00764C21" w:rsidRPr="00FB17E4" w:rsidRDefault="00764C21" w:rsidP="008B0CE8">
            <w:pPr>
              <w:jc w:val="center"/>
              <w:rPr>
                <w:i/>
                <w:iCs/>
              </w:rPr>
            </w:pPr>
            <w:r w:rsidRPr="00FB17E4">
              <w:rPr>
                <w:i/>
                <w:iCs/>
              </w:rPr>
              <w:t>Kirjeldus</w:t>
            </w:r>
          </w:p>
        </w:tc>
        <w:tc>
          <w:tcPr>
            <w:tcW w:w="1528" w:type="dxa"/>
          </w:tcPr>
          <w:p w14:paraId="06802BFF" w14:textId="77777777" w:rsidR="00764C21" w:rsidRPr="00FB17E4" w:rsidRDefault="00764C21" w:rsidP="008B0CE8">
            <w:pPr>
              <w:jc w:val="center"/>
              <w:rPr>
                <w:i/>
                <w:iCs/>
              </w:rPr>
            </w:pPr>
            <w:r w:rsidRPr="00FB17E4">
              <w:rPr>
                <w:i/>
                <w:iCs/>
              </w:rPr>
              <w:t xml:space="preserve">Tootetoe </w:t>
            </w:r>
          </w:p>
          <w:p w14:paraId="7E2494CC" w14:textId="77777777" w:rsidR="00764C21" w:rsidRPr="00FB17E4" w:rsidRDefault="00764C21" w:rsidP="008B0CE8">
            <w:pPr>
              <w:jc w:val="center"/>
              <w:rPr>
                <w:i/>
                <w:iCs/>
              </w:rPr>
            </w:pPr>
            <w:r w:rsidRPr="00FB17E4">
              <w:rPr>
                <w:i/>
                <w:iCs/>
              </w:rPr>
              <w:t xml:space="preserve">periood </w:t>
            </w:r>
          </w:p>
        </w:tc>
        <w:tc>
          <w:tcPr>
            <w:tcW w:w="1818" w:type="dxa"/>
            <w:gridSpan w:val="2"/>
          </w:tcPr>
          <w:p w14:paraId="5C6D5B08" w14:textId="77777777" w:rsidR="00764C21" w:rsidRPr="00FB17E4" w:rsidRDefault="00764C21" w:rsidP="008B0CE8">
            <w:pPr>
              <w:jc w:val="center"/>
              <w:rPr>
                <w:i/>
                <w:iCs/>
              </w:rPr>
            </w:pPr>
            <w:r w:rsidRPr="00FB17E4">
              <w:rPr>
                <w:i/>
                <w:iCs/>
              </w:rPr>
              <w:t>Toote maksumus, km-ta</w:t>
            </w:r>
          </w:p>
        </w:tc>
        <w:tc>
          <w:tcPr>
            <w:tcW w:w="2009" w:type="dxa"/>
          </w:tcPr>
          <w:p w14:paraId="6A4A24BC" w14:textId="77777777" w:rsidR="00764C21" w:rsidRPr="00FB17E4" w:rsidRDefault="00764C21" w:rsidP="008B0CE8">
            <w:pPr>
              <w:jc w:val="center"/>
              <w:rPr>
                <w:i/>
                <w:iCs/>
              </w:rPr>
            </w:pPr>
            <w:r w:rsidRPr="00FB17E4">
              <w:rPr>
                <w:i/>
                <w:iCs/>
              </w:rPr>
              <w:t>Tootetoe maksumus, km-ta</w:t>
            </w:r>
          </w:p>
        </w:tc>
      </w:tr>
      <w:tr w:rsidR="00764C21" w:rsidRPr="002153B9" w14:paraId="598A8BE0" w14:textId="77777777" w:rsidTr="008B0CE8">
        <w:tc>
          <w:tcPr>
            <w:tcW w:w="1360" w:type="dxa"/>
          </w:tcPr>
          <w:p w14:paraId="2002FBB8" w14:textId="77777777" w:rsidR="00764C21" w:rsidRPr="00FB17E4" w:rsidRDefault="00764C21" w:rsidP="008B0CE8">
            <w:pPr>
              <w:jc w:val="center"/>
              <w:rPr>
                <w:i/>
                <w:iCs/>
              </w:rPr>
            </w:pPr>
          </w:p>
        </w:tc>
        <w:tc>
          <w:tcPr>
            <w:tcW w:w="1451" w:type="dxa"/>
          </w:tcPr>
          <w:p w14:paraId="2D7F96AA" w14:textId="77777777" w:rsidR="00764C21" w:rsidRPr="00FB17E4" w:rsidRDefault="00764C21" w:rsidP="008B0CE8">
            <w:pPr>
              <w:jc w:val="center"/>
              <w:rPr>
                <w:i/>
                <w:iCs/>
              </w:rPr>
            </w:pPr>
          </w:p>
        </w:tc>
        <w:tc>
          <w:tcPr>
            <w:tcW w:w="1182" w:type="dxa"/>
          </w:tcPr>
          <w:p w14:paraId="12C3C2EA" w14:textId="77777777" w:rsidR="00764C21" w:rsidRPr="00FB17E4" w:rsidRDefault="00764C21" w:rsidP="008B0CE8">
            <w:pPr>
              <w:jc w:val="center"/>
              <w:rPr>
                <w:i/>
                <w:iCs/>
              </w:rPr>
            </w:pPr>
          </w:p>
        </w:tc>
        <w:tc>
          <w:tcPr>
            <w:tcW w:w="1284" w:type="dxa"/>
          </w:tcPr>
          <w:p w14:paraId="7B194599" w14:textId="77777777" w:rsidR="00764C21" w:rsidRPr="00FB17E4" w:rsidRDefault="00764C21" w:rsidP="008B0CE8">
            <w:pPr>
              <w:jc w:val="center"/>
              <w:rPr>
                <w:i/>
                <w:iCs/>
              </w:rPr>
            </w:pPr>
          </w:p>
        </w:tc>
        <w:tc>
          <w:tcPr>
            <w:tcW w:w="1528" w:type="dxa"/>
          </w:tcPr>
          <w:p w14:paraId="13900070" w14:textId="77777777" w:rsidR="00764C21" w:rsidRPr="00FB17E4" w:rsidRDefault="00764C21" w:rsidP="008B0CE8">
            <w:pPr>
              <w:jc w:val="center"/>
              <w:rPr>
                <w:i/>
                <w:iCs/>
              </w:rPr>
            </w:pPr>
          </w:p>
        </w:tc>
        <w:tc>
          <w:tcPr>
            <w:tcW w:w="1818" w:type="dxa"/>
            <w:gridSpan w:val="2"/>
          </w:tcPr>
          <w:p w14:paraId="166D73ED" w14:textId="77777777" w:rsidR="00764C21" w:rsidRPr="00FB17E4" w:rsidRDefault="00764C21" w:rsidP="008B0CE8">
            <w:pPr>
              <w:jc w:val="center"/>
              <w:rPr>
                <w:i/>
                <w:iCs/>
              </w:rPr>
            </w:pPr>
          </w:p>
        </w:tc>
        <w:tc>
          <w:tcPr>
            <w:tcW w:w="2009" w:type="dxa"/>
          </w:tcPr>
          <w:p w14:paraId="0004F729" w14:textId="77777777" w:rsidR="00764C21" w:rsidRPr="00FB17E4" w:rsidRDefault="00764C21" w:rsidP="008B0CE8">
            <w:pPr>
              <w:jc w:val="center"/>
              <w:rPr>
                <w:i/>
                <w:iCs/>
              </w:rPr>
            </w:pPr>
          </w:p>
        </w:tc>
      </w:tr>
      <w:tr w:rsidR="00764C21" w:rsidRPr="002153B9" w14:paraId="5545B409" w14:textId="77777777" w:rsidTr="008B0CE8">
        <w:tc>
          <w:tcPr>
            <w:tcW w:w="1360" w:type="dxa"/>
          </w:tcPr>
          <w:p w14:paraId="3325021E" w14:textId="77777777" w:rsidR="00764C21" w:rsidRPr="00FB17E4" w:rsidRDefault="00764C21" w:rsidP="008B0CE8">
            <w:pPr>
              <w:jc w:val="center"/>
              <w:rPr>
                <w:i/>
                <w:iCs/>
              </w:rPr>
            </w:pPr>
          </w:p>
        </w:tc>
        <w:tc>
          <w:tcPr>
            <w:tcW w:w="1451" w:type="dxa"/>
          </w:tcPr>
          <w:p w14:paraId="2DCF1643" w14:textId="77777777" w:rsidR="00764C21" w:rsidRPr="00FB17E4" w:rsidRDefault="00764C21" w:rsidP="008B0CE8">
            <w:pPr>
              <w:jc w:val="center"/>
              <w:rPr>
                <w:i/>
                <w:iCs/>
              </w:rPr>
            </w:pPr>
          </w:p>
        </w:tc>
        <w:tc>
          <w:tcPr>
            <w:tcW w:w="1182" w:type="dxa"/>
          </w:tcPr>
          <w:p w14:paraId="7C95C840" w14:textId="77777777" w:rsidR="00764C21" w:rsidRPr="00FB17E4" w:rsidRDefault="00764C21" w:rsidP="008B0CE8">
            <w:pPr>
              <w:jc w:val="center"/>
              <w:rPr>
                <w:i/>
                <w:iCs/>
              </w:rPr>
            </w:pPr>
          </w:p>
        </w:tc>
        <w:tc>
          <w:tcPr>
            <w:tcW w:w="1284" w:type="dxa"/>
          </w:tcPr>
          <w:p w14:paraId="19303D22" w14:textId="77777777" w:rsidR="00764C21" w:rsidRPr="00FB17E4" w:rsidRDefault="00764C21" w:rsidP="008B0CE8">
            <w:pPr>
              <w:jc w:val="center"/>
              <w:rPr>
                <w:i/>
                <w:iCs/>
              </w:rPr>
            </w:pPr>
          </w:p>
        </w:tc>
        <w:tc>
          <w:tcPr>
            <w:tcW w:w="1528" w:type="dxa"/>
          </w:tcPr>
          <w:p w14:paraId="6AA5FAD2" w14:textId="77777777" w:rsidR="00764C21" w:rsidRPr="00FB17E4" w:rsidRDefault="00764C21" w:rsidP="008B0CE8">
            <w:pPr>
              <w:jc w:val="center"/>
              <w:rPr>
                <w:i/>
                <w:iCs/>
              </w:rPr>
            </w:pPr>
          </w:p>
        </w:tc>
        <w:tc>
          <w:tcPr>
            <w:tcW w:w="1818" w:type="dxa"/>
            <w:gridSpan w:val="2"/>
          </w:tcPr>
          <w:p w14:paraId="7C943057" w14:textId="77777777" w:rsidR="00764C21" w:rsidRPr="00FB17E4" w:rsidRDefault="00764C21" w:rsidP="008B0CE8">
            <w:pPr>
              <w:jc w:val="center"/>
              <w:rPr>
                <w:i/>
                <w:iCs/>
              </w:rPr>
            </w:pPr>
          </w:p>
        </w:tc>
        <w:tc>
          <w:tcPr>
            <w:tcW w:w="2009" w:type="dxa"/>
          </w:tcPr>
          <w:p w14:paraId="5C0F6294" w14:textId="77777777" w:rsidR="00764C21" w:rsidRPr="00FB17E4" w:rsidRDefault="00764C21" w:rsidP="008B0CE8">
            <w:pPr>
              <w:jc w:val="center"/>
              <w:rPr>
                <w:i/>
                <w:iCs/>
              </w:rPr>
            </w:pPr>
          </w:p>
        </w:tc>
      </w:tr>
      <w:tr w:rsidR="00764C21" w:rsidRPr="002153B9" w14:paraId="74BE4413" w14:textId="77777777" w:rsidTr="008B0CE8">
        <w:tc>
          <w:tcPr>
            <w:tcW w:w="1360" w:type="dxa"/>
            <w:tcBorders>
              <w:bottom w:val="single" w:sz="4" w:space="0" w:color="auto"/>
            </w:tcBorders>
          </w:tcPr>
          <w:p w14:paraId="6E18A92A" w14:textId="77777777" w:rsidR="00764C21" w:rsidRPr="00FB17E4" w:rsidRDefault="00764C21" w:rsidP="008B0CE8">
            <w:pPr>
              <w:jc w:val="center"/>
              <w:rPr>
                <w:i/>
                <w:iCs/>
              </w:rPr>
            </w:pPr>
          </w:p>
        </w:tc>
        <w:tc>
          <w:tcPr>
            <w:tcW w:w="1451" w:type="dxa"/>
            <w:tcBorders>
              <w:bottom w:val="single" w:sz="4" w:space="0" w:color="auto"/>
            </w:tcBorders>
          </w:tcPr>
          <w:p w14:paraId="431E9FAD" w14:textId="77777777" w:rsidR="00764C21" w:rsidRPr="00FB17E4" w:rsidRDefault="00764C21" w:rsidP="008B0CE8">
            <w:pPr>
              <w:jc w:val="center"/>
              <w:rPr>
                <w:i/>
                <w:iCs/>
              </w:rPr>
            </w:pPr>
          </w:p>
        </w:tc>
        <w:tc>
          <w:tcPr>
            <w:tcW w:w="1182" w:type="dxa"/>
            <w:tcBorders>
              <w:bottom w:val="single" w:sz="4" w:space="0" w:color="auto"/>
            </w:tcBorders>
          </w:tcPr>
          <w:p w14:paraId="08E08D96" w14:textId="77777777" w:rsidR="00764C21" w:rsidRPr="00FB17E4" w:rsidRDefault="00764C21" w:rsidP="008B0CE8">
            <w:pPr>
              <w:jc w:val="center"/>
              <w:rPr>
                <w:i/>
                <w:iCs/>
              </w:rPr>
            </w:pPr>
          </w:p>
        </w:tc>
        <w:tc>
          <w:tcPr>
            <w:tcW w:w="1284" w:type="dxa"/>
            <w:tcBorders>
              <w:bottom w:val="single" w:sz="4" w:space="0" w:color="auto"/>
            </w:tcBorders>
          </w:tcPr>
          <w:p w14:paraId="29A46FE3" w14:textId="77777777" w:rsidR="00764C21" w:rsidRPr="00FB17E4" w:rsidRDefault="00764C21" w:rsidP="008B0CE8">
            <w:pPr>
              <w:jc w:val="center"/>
              <w:rPr>
                <w:i/>
                <w:iCs/>
              </w:rPr>
            </w:pPr>
          </w:p>
        </w:tc>
        <w:tc>
          <w:tcPr>
            <w:tcW w:w="1528" w:type="dxa"/>
            <w:tcBorders>
              <w:bottom w:val="single" w:sz="4" w:space="0" w:color="auto"/>
            </w:tcBorders>
          </w:tcPr>
          <w:p w14:paraId="24651A61" w14:textId="77777777" w:rsidR="00764C21" w:rsidRPr="00FB17E4" w:rsidRDefault="00764C21" w:rsidP="008B0CE8">
            <w:pPr>
              <w:jc w:val="center"/>
              <w:rPr>
                <w:i/>
                <w:iCs/>
              </w:rPr>
            </w:pPr>
          </w:p>
        </w:tc>
        <w:tc>
          <w:tcPr>
            <w:tcW w:w="1818" w:type="dxa"/>
            <w:gridSpan w:val="2"/>
            <w:tcBorders>
              <w:bottom w:val="single" w:sz="4" w:space="0" w:color="auto"/>
            </w:tcBorders>
          </w:tcPr>
          <w:p w14:paraId="55B1B695" w14:textId="77777777" w:rsidR="00764C21" w:rsidRPr="00FB17E4" w:rsidRDefault="00764C21" w:rsidP="008B0CE8">
            <w:pPr>
              <w:jc w:val="center"/>
              <w:rPr>
                <w:i/>
                <w:iCs/>
              </w:rPr>
            </w:pPr>
          </w:p>
        </w:tc>
        <w:tc>
          <w:tcPr>
            <w:tcW w:w="2009" w:type="dxa"/>
            <w:tcBorders>
              <w:bottom w:val="single" w:sz="4" w:space="0" w:color="auto"/>
            </w:tcBorders>
          </w:tcPr>
          <w:p w14:paraId="1DB64693" w14:textId="77777777" w:rsidR="00764C21" w:rsidRPr="00FB17E4" w:rsidRDefault="00764C21" w:rsidP="008B0CE8">
            <w:pPr>
              <w:jc w:val="center"/>
              <w:rPr>
                <w:i/>
                <w:iCs/>
              </w:rPr>
            </w:pPr>
          </w:p>
        </w:tc>
      </w:tr>
      <w:tr w:rsidR="00764C21" w:rsidRPr="002153B9" w14:paraId="24B4BE7A" w14:textId="77777777" w:rsidTr="008B0CE8">
        <w:tc>
          <w:tcPr>
            <w:tcW w:w="1360" w:type="dxa"/>
            <w:tcBorders>
              <w:top w:val="single" w:sz="4" w:space="0" w:color="auto"/>
              <w:left w:val="nil"/>
              <w:bottom w:val="nil"/>
              <w:right w:val="nil"/>
            </w:tcBorders>
          </w:tcPr>
          <w:p w14:paraId="42468277" w14:textId="77777777" w:rsidR="00764C21" w:rsidRPr="00FB17E4" w:rsidRDefault="00764C21" w:rsidP="008B0CE8">
            <w:pPr>
              <w:jc w:val="center"/>
              <w:rPr>
                <w:i/>
                <w:iCs/>
              </w:rPr>
            </w:pPr>
          </w:p>
        </w:tc>
        <w:tc>
          <w:tcPr>
            <w:tcW w:w="1451" w:type="dxa"/>
            <w:tcBorders>
              <w:top w:val="single" w:sz="4" w:space="0" w:color="auto"/>
              <w:left w:val="nil"/>
              <w:bottom w:val="nil"/>
              <w:right w:val="nil"/>
            </w:tcBorders>
          </w:tcPr>
          <w:p w14:paraId="2607E8EC" w14:textId="77777777" w:rsidR="00764C21" w:rsidRPr="00FB17E4" w:rsidRDefault="00764C21" w:rsidP="008B0CE8">
            <w:pPr>
              <w:jc w:val="center"/>
              <w:rPr>
                <w:i/>
                <w:iCs/>
              </w:rPr>
            </w:pPr>
          </w:p>
        </w:tc>
        <w:tc>
          <w:tcPr>
            <w:tcW w:w="1182" w:type="dxa"/>
            <w:tcBorders>
              <w:top w:val="single" w:sz="4" w:space="0" w:color="auto"/>
              <w:left w:val="nil"/>
              <w:bottom w:val="nil"/>
              <w:right w:val="nil"/>
            </w:tcBorders>
          </w:tcPr>
          <w:p w14:paraId="187F6979" w14:textId="77777777" w:rsidR="00764C21" w:rsidRPr="00FB17E4" w:rsidRDefault="00764C21" w:rsidP="008B0CE8">
            <w:pPr>
              <w:jc w:val="center"/>
              <w:rPr>
                <w:i/>
                <w:iCs/>
              </w:rPr>
            </w:pPr>
          </w:p>
        </w:tc>
        <w:tc>
          <w:tcPr>
            <w:tcW w:w="1284" w:type="dxa"/>
            <w:tcBorders>
              <w:top w:val="single" w:sz="4" w:space="0" w:color="auto"/>
              <w:left w:val="nil"/>
              <w:bottom w:val="nil"/>
              <w:right w:val="nil"/>
            </w:tcBorders>
          </w:tcPr>
          <w:p w14:paraId="6AFE0239" w14:textId="77777777" w:rsidR="00764C21" w:rsidRPr="00FB17E4" w:rsidRDefault="00764C21" w:rsidP="008B0CE8">
            <w:pPr>
              <w:jc w:val="center"/>
              <w:rPr>
                <w:i/>
                <w:iCs/>
              </w:rPr>
            </w:pPr>
          </w:p>
        </w:tc>
        <w:tc>
          <w:tcPr>
            <w:tcW w:w="1528" w:type="dxa"/>
            <w:tcBorders>
              <w:top w:val="single" w:sz="4" w:space="0" w:color="auto"/>
              <w:left w:val="nil"/>
              <w:bottom w:val="nil"/>
              <w:right w:val="nil"/>
            </w:tcBorders>
          </w:tcPr>
          <w:p w14:paraId="2DA8388C" w14:textId="77777777" w:rsidR="00764C21" w:rsidRPr="00FB17E4" w:rsidRDefault="00764C21" w:rsidP="008B0CE8">
            <w:pPr>
              <w:jc w:val="center"/>
              <w:rPr>
                <w:i/>
                <w:iCs/>
              </w:rPr>
            </w:pPr>
          </w:p>
        </w:tc>
        <w:tc>
          <w:tcPr>
            <w:tcW w:w="1818" w:type="dxa"/>
            <w:gridSpan w:val="2"/>
            <w:tcBorders>
              <w:top w:val="single" w:sz="4" w:space="0" w:color="auto"/>
              <w:left w:val="nil"/>
              <w:bottom w:val="nil"/>
              <w:right w:val="nil"/>
            </w:tcBorders>
          </w:tcPr>
          <w:p w14:paraId="298E25CF" w14:textId="77777777" w:rsidR="00764C21" w:rsidRPr="00FB17E4" w:rsidRDefault="00764C21" w:rsidP="008B0CE8">
            <w:pPr>
              <w:jc w:val="center"/>
              <w:rPr>
                <w:i/>
                <w:iCs/>
              </w:rPr>
            </w:pPr>
          </w:p>
        </w:tc>
        <w:tc>
          <w:tcPr>
            <w:tcW w:w="2009" w:type="dxa"/>
            <w:tcBorders>
              <w:top w:val="single" w:sz="4" w:space="0" w:color="auto"/>
              <w:left w:val="nil"/>
              <w:bottom w:val="nil"/>
              <w:right w:val="nil"/>
            </w:tcBorders>
          </w:tcPr>
          <w:p w14:paraId="4D4D2C99" w14:textId="77777777" w:rsidR="00764C21" w:rsidRPr="00FB17E4" w:rsidRDefault="00764C21" w:rsidP="008B0CE8">
            <w:pPr>
              <w:jc w:val="center"/>
              <w:rPr>
                <w:i/>
                <w:iCs/>
              </w:rPr>
            </w:pPr>
          </w:p>
        </w:tc>
      </w:tr>
      <w:tr w:rsidR="00764C21" w:rsidRPr="002153B9" w14:paraId="0EB8BF55" w14:textId="77777777" w:rsidTr="008B0CE8">
        <w:trPr>
          <w:trHeight w:val="577"/>
        </w:trPr>
        <w:tc>
          <w:tcPr>
            <w:tcW w:w="7939" w:type="dxa"/>
            <w:gridSpan w:val="6"/>
            <w:tcBorders>
              <w:top w:val="nil"/>
              <w:left w:val="nil"/>
              <w:bottom w:val="nil"/>
              <w:right w:val="single" w:sz="4" w:space="0" w:color="auto"/>
            </w:tcBorders>
            <w:vAlign w:val="center"/>
          </w:tcPr>
          <w:p w14:paraId="44FC2071" w14:textId="77777777" w:rsidR="00764C21" w:rsidRPr="00B40010" w:rsidRDefault="00764C21" w:rsidP="008B0CE8">
            <w:pPr>
              <w:jc w:val="right"/>
              <w:rPr>
                <w:i/>
                <w:iCs/>
                <w:szCs w:val="24"/>
              </w:rPr>
            </w:pPr>
            <w:r w:rsidRPr="00B40010">
              <w:rPr>
                <w:i/>
                <w:iCs/>
                <w:szCs w:val="24"/>
              </w:rPr>
              <w:t>Maksumus kokku km-ta:</w:t>
            </w:r>
          </w:p>
        </w:tc>
        <w:tc>
          <w:tcPr>
            <w:tcW w:w="2693" w:type="dxa"/>
            <w:gridSpan w:val="2"/>
            <w:tcBorders>
              <w:top w:val="single" w:sz="4" w:space="0" w:color="auto"/>
              <w:left w:val="single" w:sz="4" w:space="0" w:color="auto"/>
            </w:tcBorders>
          </w:tcPr>
          <w:p w14:paraId="17756BE4" w14:textId="77777777" w:rsidR="00764C21" w:rsidRPr="00B40010" w:rsidRDefault="00764C21" w:rsidP="008B0CE8">
            <w:pPr>
              <w:jc w:val="center"/>
              <w:rPr>
                <w:i/>
                <w:iCs/>
                <w:szCs w:val="24"/>
              </w:rPr>
            </w:pPr>
          </w:p>
        </w:tc>
      </w:tr>
      <w:tr w:rsidR="00764C21" w:rsidRPr="002153B9" w14:paraId="7C045398" w14:textId="77777777" w:rsidTr="008B0CE8">
        <w:trPr>
          <w:trHeight w:val="547"/>
        </w:trPr>
        <w:tc>
          <w:tcPr>
            <w:tcW w:w="7939" w:type="dxa"/>
            <w:gridSpan w:val="6"/>
            <w:tcBorders>
              <w:top w:val="nil"/>
              <w:left w:val="nil"/>
              <w:bottom w:val="nil"/>
              <w:right w:val="single" w:sz="4" w:space="0" w:color="auto"/>
            </w:tcBorders>
            <w:vAlign w:val="center"/>
          </w:tcPr>
          <w:p w14:paraId="6090C784" w14:textId="77777777" w:rsidR="00764C21" w:rsidRPr="00B40010" w:rsidRDefault="00764C21" w:rsidP="008B0CE8">
            <w:pPr>
              <w:jc w:val="right"/>
              <w:rPr>
                <w:i/>
                <w:iCs/>
                <w:szCs w:val="24"/>
              </w:rPr>
            </w:pPr>
            <w:r w:rsidRPr="00B40010">
              <w:rPr>
                <w:i/>
                <w:iCs/>
                <w:szCs w:val="24"/>
              </w:rPr>
              <w:t>Maksumus kokku km-ga:</w:t>
            </w:r>
          </w:p>
        </w:tc>
        <w:tc>
          <w:tcPr>
            <w:tcW w:w="2693" w:type="dxa"/>
            <w:gridSpan w:val="2"/>
            <w:tcBorders>
              <w:left w:val="single" w:sz="4" w:space="0" w:color="auto"/>
            </w:tcBorders>
          </w:tcPr>
          <w:p w14:paraId="2D42F02A" w14:textId="77777777" w:rsidR="00764C21" w:rsidRPr="00B40010" w:rsidRDefault="00764C21" w:rsidP="008B0CE8">
            <w:pPr>
              <w:jc w:val="center"/>
              <w:rPr>
                <w:i/>
                <w:iCs/>
                <w:szCs w:val="24"/>
              </w:rPr>
            </w:pPr>
          </w:p>
        </w:tc>
      </w:tr>
    </w:tbl>
    <w:p w14:paraId="4D07F457" w14:textId="77777777" w:rsidR="00764C21" w:rsidRPr="007A106E" w:rsidRDefault="00764C21" w:rsidP="00764C21">
      <w:pPr>
        <w:rPr>
          <w:szCs w:val="24"/>
        </w:rPr>
      </w:pPr>
    </w:p>
    <w:p w14:paraId="45358CD7" w14:textId="77777777" w:rsidR="00764C21" w:rsidRPr="006E3325" w:rsidRDefault="00764C21" w:rsidP="00764C21">
      <w:pPr>
        <w:pStyle w:val="Loendilik"/>
        <w:numPr>
          <w:ilvl w:val="0"/>
          <w:numId w:val="35"/>
        </w:numPr>
        <w:spacing w:after="0" w:line="276" w:lineRule="auto"/>
        <w:ind w:right="0"/>
        <w:rPr>
          <w:szCs w:val="24"/>
        </w:rPr>
      </w:pPr>
      <w:r w:rsidRPr="006E3325">
        <w:rPr>
          <w:szCs w:val="24"/>
        </w:rPr>
        <w:t>………(dokumentide loetelu).</w:t>
      </w:r>
    </w:p>
    <w:p w14:paraId="3268E8C7" w14:textId="77777777" w:rsidR="00764C21" w:rsidRPr="006E3325" w:rsidRDefault="00764C21" w:rsidP="00764C21">
      <w:pPr>
        <w:rPr>
          <w:szCs w:val="24"/>
        </w:rPr>
      </w:pPr>
    </w:p>
    <w:p w14:paraId="7DB6D782" w14:textId="77777777" w:rsidR="00764C21" w:rsidRPr="009D358C" w:rsidRDefault="00764C21" w:rsidP="00764C21">
      <w:pPr>
        <w:shd w:val="clear" w:color="auto" w:fill="FFFFFF"/>
        <w:rPr>
          <w:i/>
          <w:szCs w:val="24"/>
        </w:rPr>
      </w:pPr>
      <w:r w:rsidRPr="00167135">
        <w:rPr>
          <w:szCs w:val="24"/>
        </w:rPr>
        <w:t xml:space="preserve">Üleantava lepingu eseme </w:t>
      </w:r>
      <w:r>
        <w:rPr>
          <w:szCs w:val="24"/>
        </w:rPr>
        <w:t>kogu</w:t>
      </w:r>
      <w:r w:rsidRPr="00167135">
        <w:rPr>
          <w:szCs w:val="24"/>
        </w:rPr>
        <w:t>maksumus on</w:t>
      </w:r>
      <w:r w:rsidRPr="00167135">
        <w:rPr>
          <w:i/>
          <w:szCs w:val="24"/>
        </w:rPr>
        <w:t xml:space="preserve"> ………………. </w:t>
      </w:r>
      <w:r w:rsidRPr="00167135">
        <w:rPr>
          <w:szCs w:val="24"/>
        </w:rPr>
        <w:t>eurot (lisandub käibemaks).</w:t>
      </w:r>
    </w:p>
    <w:p w14:paraId="6A767F6C" w14:textId="77777777" w:rsidR="00764C21" w:rsidRPr="006E3325" w:rsidRDefault="00764C21" w:rsidP="00764C21">
      <w:pPr>
        <w:rPr>
          <w:szCs w:val="24"/>
        </w:rPr>
      </w:pPr>
      <w:r w:rsidRPr="006E3325">
        <w:rPr>
          <w:szCs w:val="24"/>
        </w:rPr>
        <w:t xml:space="preserve">………………. </w:t>
      </w:r>
      <w:r w:rsidRPr="00BA2A6C">
        <w:rPr>
          <w:szCs w:val="24"/>
        </w:rPr>
        <w:t>(täitja</w:t>
      </w:r>
      <w:r w:rsidRPr="006E3325">
        <w:rPr>
          <w:i/>
          <w:szCs w:val="24"/>
        </w:rPr>
        <w:t xml:space="preserve"> lepingujärgse kontaktisiku nimi) </w:t>
      </w:r>
      <w:r w:rsidRPr="006E3325">
        <w:rPr>
          <w:szCs w:val="24"/>
        </w:rPr>
        <w:t xml:space="preserve">kinnitab, et lepingu ese on üle antud tähtaegselt, </w:t>
      </w:r>
      <w:r>
        <w:rPr>
          <w:szCs w:val="24"/>
        </w:rPr>
        <w:t>vastavalt l</w:t>
      </w:r>
      <w:r w:rsidRPr="006E3325">
        <w:rPr>
          <w:szCs w:val="24"/>
        </w:rPr>
        <w:t>epingus sätestatud tingimustele.</w:t>
      </w:r>
    </w:p>
    <w:p w14:paraId="5F035356" w14:textId="77777777" w:rsidR="00764C21" w:rsidRPr="006E3325" w:rsidRDefault="00764C21" w:rsidP="00764C21">
      <w:pPr>
        <w:rPr>
          <w:szCs w:val="24"/>
        </w:rPr>
      </w:pPr>
    </w:p>
    <w:p w14:paraId="1DA0E2CF" w14:textId="77777777" w:rsidR="00764C21" w:rsidRPr="006E3325" w:rsidRDefault="00764C21" w:rsidP="00764C21">
      <w:pPr>
        <w:rPr>
          <w:szCs w:val="24"/>
        </w:rPr>
      </w:pPr>
      <w:r w:rsidRPr="006E3325">
        <w:rPr>
          <w:szCs w:val="24"/>
        </w:rPr>
        <w:t xml:space="preserve">…………….. </w:t>
      </w:r>
      <w:r w:rsidRPr="00BA2A6C">
        <w:rPr>
          <w:szCs w:val="24"/>
        </w:rPr>
        <w:t>(tellija</w:t>
      </w:r>
      <w:r w:rsidRPr="006E3325">
        <w:rPr>
          <w:i/>
          <w:szCs w:val="24"/>
        </w:rPr>
        <w:t xml:space="preserve"> lepingujärgse kontaktisiku nimi) </w:t>
      </w:r>
      <w:r w:rsidRPr="006E3325">
        <w:rPr>
          <w:szCs w:val="24"/>
        </w:rPr>
        <w:t>kinnitab, et vastuvõetud lepingu ese vastab lepingus sätestatud tingimustele ning lepingu ese on üle antud ja vastuvõetud vastavalt lepingus sätestatud tähtajale ja tingimustele.</w:t>
      </w:r>
    </w:p>
    <w:p w14:paraId="4029ED80" w14:textId="77777777" w:rsidR="00764C21" w:rsidRDefault="00764C21" w:rsidP="00764C21">
      <w:pPr>
        <w:rPr>
          <w:i/>
          <w:szCs w:val="24"/>
        </w:rPr>
      </w:pPr>
    </w:p>
    <w:p w14:paraId="23891A39" w14:textId="77777777" w:rsidR="00764C21" w:rsidRPr="006E3325" w:rsidRDefault="00764C21" w:rsidP="00764C21">
      <w:pPr>
        <w:rPr>
          <w:i/>
          <w:szCs w:val="24"/>
        </w:rPr>
      </w:pPr>
      <w:r w:rsidRPr="006E3325">
        <w:rPr>
          <w:i/>
          <w:szCs w:val="24"/>
        </w:rPr>
        <w:t>Käesolev üleandmise-vastuvõtmise akt on allkirjastatud digitaalselt.</w:t>
      </w:r>
    </w:p>
    <w:p w14:paraId="5DBFC490" w14:textId="77777777" w:rsidR="00764C21" w:rsidRPr="006E3325" w:rsidRDefault="00764C21" w:rsidP="00764C21">
      <w:pPr>
        <w:rPr>
          <w:szCs w:val="24"/>
        </w:rPr>
      </w:pPr>
    </w:p>
    <w:p w14:paraId="20E4A992" w14:textId="77777777" w:rsidR="00764C21" w:rsidRPr="006E3325" w:rsidRDefault="00764C21" w:rsidP="00764C21">
      <w:pPr>
        <w:rPr>
          <w:szCs w:val="24"/>
        </w:rPr>
      </w:pPr>
    </w:p>
    <w:tbl>
      <w:tblPr>
        <w:tblW w:w="0" w:type="auto"/>
        <w:tblLook w:val="04A0" w:firstRow="1" w:lastRow="0" w:firstColumn="1" w:lastColumn="0" w:noHBand="0" w:noVBand="1"/>
      </w:tblPr>
      <w:tblGrid>
        <w:gridCol w:w="4316"/>
        <w:gridCol w:w="5038"/>
      </w:tblGrid>
      <w:tr w:rsidR="00764C21" w14:paraId="7DC6BE2D" w14:textId="77777777" w:rsidTr="008B0CE8">
        <w:tc>
          <w:tcPr>
            <w:tcW w:w="5807" w:type="dxa"/>
          </w:tcPr>
          <w:p w14:paraId="7F4A1708" w14:textId="77777777" w:rsidR="00764C21" w:rsidRPr="00FB17E4" w:rsidRDefault="00764C21" w:rsidP="008B0CE8">
            <w:pPr>
              <w:rPr>
                <w:szCs w:val="24"/>
                <w:u w:val="single"/>
              </w:rPr>
            </w:pPr>
            <w:r w:rsidRPr="00FB17E4">
              <w:rPr>
                <w:szCs w:val="24"/>
                <w:u w:val="single"/>
              </w:rPr>
              <w:t>Täitja:</w:t>
            </w:r>
            <w:r w:rsidRPr="00FB17E4">
              <w:rPr>
                <w:szCs w:val="24"/>
                <w:u w:val="single"/>
              </w:rPr>
              <w:tab/>
            </w:r>
          </w:p>
          <w:p w14:paraId="58629BAB" w14:textId="77777777" w:rsidR="00764C21" w:rsidRPr="00FB17E4" w:rsidRDefault="00764C21" w:rsidP="008B0CE8">
            <w:pPr>
              <w:rPr>
                <w:szCs w:val="24"/>
              </w:rPr>
            </w:pPr>
            <w:r w:rsidRPr="00FB17E4">
              <w:rPr>
                <w:szCs w:val="24"/>
              </w:rPr>
              <w:t>…………………</w:t>
            </w:r>
            <w:r w:rsidRPr="00FB17E4">
              <w:rPr>
                <w:szCs w:val="24"/>
              </w:rPr>
              <w:tab/>
            </w:r>
            <w:r w:rsidRPr="00FB17E4">
              <w:rPr>
                <w:szCs w:val="24"/>
              </w:rPr>
              <w:tab/>
            </w:r>
            <w:r w:rsidRPr="00FB17E4">
              <w:rPr>
                <w:szCs w:val="24"/>
              </w:rPr>
              <w:tab/>
            </w:r>
          </w:p>
          <w:p w14:paraId="59FAE26F" w14:textId="77777777" w:rsidR="00764C21" w:rsidRPr="00FB17E4" w:rsidRDefault="00764C21" w:rsidP="008B0CE8">
            <w:pPr>
              <w:rPr>
                <w:szCs w:val="24"/>
              </w:rPr>
            </w:pPr>
            <w:r w:rsidRPr="00FB17E4">
              <w:rPr>
                <w:szCs w:val="24"/>
              </w:rPr>
              <w:lastRenderedPageBreak/>
              <w:t>/asutuse nimi/</w:t>
            </w:r>
            <w:r w:rsidRPr="00FB17E4">
              <w:rPr>
                <w:szCs w:val="24"/>
              </w:rPr>
              <w:tab/>
            </w:r>
            <w:r w:rsidRPr="00FB17E4">
              <w:rPr>
                <w:szCs w:val="24"/>
              </w:rPr>
              <w:tab/>
            </w:r>
            <w:r w:rsidRPr="00FB17E4">
              <w:rPr>
                <w:szCs w:val="24"/>
              </w:rPr>
              <w:tab/>
            </w:r>
            <w:r w:rsidRPr="00FB17E4">
              <w:rPr>
                <w:szCs w:val="24"/>
              </w:rPr>
              <w:tab/>
            </w:r>
          </w:p>
          <w:p w14:paraId="08CDAB12" w14:textId="77777777" w:rsidR="00764C21" w:rsidRPr="00FB17E4" w:rsidRDefault="00764C21" w:rsidP="008B0CE8">
            <w:pPr>
              <w:rPr>
                <w:szCs w:val="24"/>
              </w:rPr>
            </w:pPr>
            <w:r w:rsidRPr="00FB17E4">
              <w:rPr>
                <w:szCs w:val="24"/>
              </w:rPr>
              <w:t>…………………..</w:t>
            </w:r>
            <w:r w:rsidRPr="00FB17E4">
              <w:rPr>
                <w:szCs w:val="24"/>
              </w:rPr>
              <w:tab/>
            </w:r>
            <w:r w:rsidRPr="00FB17E4">
              <w:rPr>
                <w:szCs w:val="24"/>
              </w:rPr>
              <w:tab/>
            </w:r>
            <w:r w:rsidRPr="00FB17E4">
              <w:rPr>
                <w:szCs w:val="24"/>
              </w:rPr>
              <w:tab/>
            </w:r>
          </w:p>
          <w:p w14:paraId="552896D9" w14:textId="77777777" w:rsidR="00764C21" w:rsidRPr="00FB17E4" w:rsidRDefault="00764C21" w:rsidP="008B0CE8">
            <w:pPr>
              <w:rPr>
                <w:szCs w:val="24"/>
              </w:rPr>
            </w:pPr>
            <w:r w:rsidRPr="00FB17E4">
              <w:rPr>
                <w:szCs w:val="24"/>
              </w:rPr>
              <w:t>/allkirjastaja nimi/</w:t>
            </w:r>
          </w:p>
        </w:tc>
        <w:tc>
          <w:tcPr>
            <w:tcW w:w="6997" w:type="dxa"/>
          </w:tcPr>
          <w:p w14:paraId="112FDD59" w14:textId="77777777" w:rsidR="00764C21" w:rsidRPr="00FB17E4" w:rsidRDefault="00764C21" w:rsidP="008B0CE8">
            <w:pPr>
              <w:rPr>
                <w:szCs w:val="24"/>
              </w:rPr>
            </w:pPr>
            <w:r w:rsidRPr="00FB17E4">
              <w:rPr>
                <w:szCs w:val="24"/>
                <w:u w:val="single"/>
              </w:rPr>
              <w:lastRenderedPageBreak/>
              <w:t>Tellija:</w:t>
            </w:r>
          </w:p>
          <w:p w14:paraId="744B62FD" w14:textId="77777777" w:rsidR="00764C21" w:rsidRPr="00FB17E4" w:rsidRDefault="00764C21" w:rsidP="008B0CE8">
            <w:pPr>
              <w:rPr>
                <w:szCs w:val="24"/>
              </w:rPr>
            </w:pPr>
            <w:r w:rsidRPr="00FB17E4">
              <w:rPr>
                <w:szCs w:val="24"/>
              </w:rPr>
              <w:t>…………………</w:t>
            </w:r>
            <w:r w:rsidRPr="00FB17E4">
              <w:rPr>
                <w:szCs w:val="24"/>
              </w:rPr>
              <w:tab/>
            </w:r>
            <w:r w:rsidRPr="00FB17E4">
              <w:rPr>
                <w:szCs w:val="24"/>
              </w:rPr>
              <w:tab/>
            </w:r>
            <w:r w:rsidRPr="00FB17E4">
              <w:rPr>
                <w:szCs w:val="24"/>
              </w:rPr>
              <w:tab/>
            </w:r>
          </w:p>
          <w:p w14:paraId="0B2184F1" w14:textId="77777777" w:rsidR="00764C21" w:rsidRPr="00FB17E4" w:rsidRDefault="00764C21" w:rsidP="008B0CE8">
            <w:pPr>
              <w:rPr>
                <w:szCs w:val="24"/>
              </w:rPr>
            </w:pPr>
            <w:r w:rsidRPr="00FB17E4">
              <w:rPr>
                <w:szCs w:val="24"/>
              </w:rPr>
              <w:lastRenderedPageBreak/>
              <w:t>/asutuse nimi/</w:t>
            </w:r>
            <w:r w:rsidRPr="00FB17E4">
              <w:rPr>
                <w:szCs w:val="24"/>
              </w:rPr>
              <w:tab/>
            </w:r>
            <w:r w:rsidRPr="00FB17E4">
              <w:rPr>
                <w:szCs w:val="24"/>
              </w:rPr>
              <w:tab/>
            </w:r>
            <w:r w:rsidRPr="00FB17E4">
              <w:rPr>
                <w:szCs w:val="24"/>
              </w:rPr>
              <w:tab/>
            </w:r>
            <w:r w:rsidRPr="00FB17E4">
              <w:rPr>
                <w:szCs w:val="24"/>
              </w:rPr>
              <w:tab/>
            </w:r>
          </w:p>
          <w:p w14:paraId="1FF5BCF0" w14:textId="77777777" w:rsidR="00764C21" w:rsidRPr="00FB17E4" w:rsidRDefault="00764C21" w:rsidP="008B0CE8">
            <w:pPr>
              <w:rPr>
                <w:szCs w:val="24"/>
              </w:rPr>
            </w:pPr>
            <w:r w:rsidRPr="00FB17E4">
              <w:rPr>
                <w:szCs w:val="24"/>
              </w:rPr>
              <w:t>…………………..</w:t>
            </w:r>
            <w:r w:rsidRPr="00FB17E4">
              <w:rPr>
                <w:szCs w:val="24"/>
              </w:rPr>
              <w:tab/>
            </w:r>
            <w:r w:rsidRPr="00FB17E4">
              <w:rPr>
                <w:szCs w:val="24"/>
              </w:rPr>
              <w:tab/>
            </w:r>
            <w:r w:rsidRPr="00FB17E4">
              <w:rPr>
                <w:szCs w:val="24"/>
              </w:rPr>
              <w:tab/>
            </w:r>
          </w:p>
          <w:p w14:paraId="315DFD2F" w14:textId="77777777" w:rsidR="00764C21" w:rsidRPr="00FB17E4" w:rsidRDefault="00764C21" w:rsidP="008B0CE8">
            <w:pPr>
              <w:rPr>
                <w:szCs w:val="24"/>
              </w:rPr>
            </w:pPr>
            <w:r w:rsidRPr="00FB17E4">
              <w:rPr>
                <w:szCs w:val="24"/>
              </w:rPr>
              <w:t>/allkirjastaja nimi/</w:t>
            </w:r>
          </w:p>
        </w:tc>
      </w:tr>
    </w:tbl>
    <w:p w14:paraId="4C7AB6D6" w14:textId="77777777" w:rsidR="00764C21" w:rsidRDefault="00764C21" w:rsidP="00764C21"/>
    <w:p w14:paraId="1AC51E90" w14:textId="77777777" w:rsidR="00764C21" w:rsidRDefault="00764C21" w:rsidP="00764C21"/>
    <w:p w14:paraId="0947ABED" w14:textId="77777777" w:rsidR="007D5EE4" w:rsidRPr="006D3C4E" w:rsidRDefault="007D5EE4" w:rsidP="00764C21">
      <w:pPr>
        <w:pStyle w:val="Paragrahv"/>
        <w:tabs>
          <w:tab w:val="clear" w:pos="360"/>
          <w:tab w:val="left" w:pos="851"/>
        </w:tabs>
        <w:spacing w:after="120" w:line="240" w:lineRule="auto"/>
        <w:ind w:left="567" w:right="57" w:firstLine="0"/>
        <w:rPr>
          <w:sz w:val="20"/>
          <w:szCs w:val="20"/>
        </w:rPr>
      </w:pPr>
    </w:p>
    <w:sectPr w:rsidR="007D5EE4" w:rsidRPr="006D3C4E" w:rsidSect="00E63E7D">
      <w:headerReference w:type="default" r:id="rId14"/>
      <w:footerReference w:type="default" r:id="rId15"/>
      <w:headerReference w:type="first" r:id="rId16"/>
      <w:pgSz w:w="11906" w:h="16838" w:code="9"/>
      <w:pgMar w:top="1218" w:right="851" w:bottom="680" w:left="1701" w:header="142"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AD54" w14:textId="77777777" w:rsidR="00B940AF" w:rsidRDefault="00B940AF" w:rsidP="0029471B">
      <w:pPr>
        <w:spacing w:after="0" w:line="240" w:lineRule="auto"/>
      </w:pPr>
      <w:r>
        <w:separator/>
      </w:r>
    </w:p>
  </w:endnote>
  <w:endnote w:type="continuationSeparator" w:id="0">
    <w:p w14:paraId="7C47762A" w14:textId="77777777" w:rsidR="00B940AF" w:rsidRDefault="00B940AF" w:rsidP="0029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4801" w14:textId="77777777" w:rsidR="0029471B" w:rsidRPr="002363FB" w:rsidRDefault="0029471B" w:rsidP="00BD4A26">
    <w:pPr>
      <w:pStyle w:val="Jalus"/>
      <w:ind w:left="-1418"/>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08C3" w14:textId="77777777" w:rsidR="00B940AF" w:rsidRDefault="00B940AF" w:rsidP="0029471B">
      <w:pPr>
        <w:spacing w:after="0" w:line="240" w:lineRule="auto"/>
      </w:pPr>
      <w:r>
        <w:separator/>
      </w:r>
    </w:p>
  </w:footnote>
  <w:footnote w:type="continuationSeparator" w:id="0">
    <w:p w14:paraId="6E3DE36D" w14:textId="77777777" w:rsidR="00B940AF" w:rsidRDefault="00B940AF" w:rsidP="00294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7595" w14:textId="77777777" w:rsidR="00A52851" w:rsidRDefault="00A52851" w:rsidP="00A52851">
    <w:pPr>
      <w:pStyle w:val="Pis"/>
      <w:ind w:left="-1276"/>
    </w:pPr>
  </w:p>
  <w:p w14:paraId="44DE9604" w14:textId="77777777" w:rsidR="0029471B" w:rsidRPr="00780712" w:rsidRDefault="00780712" w:rsidP="00780712">
    <w:pPr>
      <w:pStyle w:val="Pis"/>
      <w:tabs>
        <w:tab w:val="clear" w:pos="4536"/>
        <w:tab w:val="clear" w:pos="9072"/>
        <w:tab w:val="left" w:pos="6552"/>
      </w:tabs>
      <w:ind w:left="-1276"/>
      <w:jc w:val="right"/>
    </w:pPr>
    <w:r w:rsidRPr="007807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BBEF" w14:textId="77777777" w:rsidR="00205489" w:rsidRDefault="00205489" w:rsidP="00E63E7D">
    <w:pPr>
      <w:pStyle w:val="Pis"/>
      <w:tabs>
        <w:tab w:val="clear" w:pos="4536"/>
        <w:tab w:val="clear" w:pos="9072"/>
        <w:tab w:val="left" w:pos="6552"/>
      </w:tabs>
      <w:ind w:left="-1276"/>
      <w:jc w:val="right"/>
      <w:rPr>
        <w:noProof/>
        <w:szCs w:val="20"/>
      </w:rPr>
    </w:pPr>
  </w:p>
  <w:p w14:paraId="48D2003A" w14:textId="77777777" w:rsidR="00E63E7D" w:rsidRDefault="00E63E7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444"/>
    <w:multiLevelType w:val="multilevel"/>
    <w:tmpl w:val="0B0AE1E6"/>
    <w:lvl w:ilvl="0">
      <w:start w:val="1"/>
      <w:numFmt w:val="decimal"/>
      <w:pStyle w:val="ETParagrahv1"/>
      <w:lvlText w:val="%1."/>
      <w:lvlJc w:val="left"/>
      <w:pPr>
        <w:ind w:left="357" w:hanging="357"/>
      </w:pPr>
    </w:lvl>
    <w:lvl w:ilvl="1">
      <w:start w:val="1"/>
      <w:numFmt w:val="decimal"/>
      <w:pStyle w:val="ETParagrahv2"/>
      <w:lvlText w:val="%1.%2."/>
      <w:lvlJc w:val="left"/>
      <w:pPr>
        <w:ind w:left="647" w:hanging="363"/>
      </w:pPr>
    </w:lvl>
    <w:lvl w:ilvl="2">
      <w:start w:val="1"/>
      <w:numFmt w:val="decimal"/>
      <w:lvlText w:val="%1.%2.%3"/>
      <w:lvlJc w:val="left"/>
      <w:pPr>
        <w:ind w:left="1361" w:hanging="641"/>
      </w:pPr>
    </w:lvl>
    <w:lvl w:ilvl="3">
      <w:start w:val="1"/>
      <w:numFmt w:val="decimal"/>
      <w:lvlText w:val="%1.%2.%3.%4"/>
      <w:lvlJc w:val="left"/>
      <w:pPr>
        <w:ind w:left="2155" w:hanging="737"/>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0BA6321"/>
    <w:multiLevelType w:val="multilevel"/>
    <w:tmpl w:val="BA0CE8EC"/>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b/>
        <w:bCs/>
      </w:rPr>
    </w:lvl>
    <w:lvl w:ilvl="2">
      <w:start w:val="1"/>
      <w:numFmt w:val="decimal"/>
      <w:lvlText w:val="%1.%2.%3"/>
      <w:lvlJc w:val="left"/>
      <w:pPr>
        <w:ind w:left="1474" w:hanging="720"/>
      </w:pPr>
      <w:rPr>
        <w:rFonts w:hint="default"/>
      </w:rPr>
    </w:lvl>
    <w:lvl w:ilvl="3">
      <w:start w:val="1"/>
      <w:numFmt w:val="decimal"/>
      <w:lvlText w:val="%1.%2.%3.%4"/>
      <w:lvlJc w:val="left"/>
      <w:pPr>
        <w:ind w:left="1851"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702" w:hanging="144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816" w:hanging="1800"/>
      </w:pPr>
      <w:rPr>
        <w:rFonts w:hint="default"/>
      </w:rPr>
    </w:lvl>
  </w:abstractNum>
  <w:abstractNum w:abstractNumId="2" w15:restartNumberingAfterBreak="0">
    <w:nsid w:val="132F385E"/>
    <w:multiLevelType w:val="multilevel"/>
    <w:tmpl w:val="1E642598"/>
    <w:lvl w:ilvl="0">
      <w:start w:val="14"/>
      <w:numFmt w:val="decimal"/>
      <w:lvlText w:val="%1"/>
      <w:lvlJc w:val="left"/>
      <w:pPr>
        <w:ind w:left="375" w:hanging="375"/>
      </w:pPr>
      <w:rPr>
        <w:rFonts w:hint="default"/>
        <w:b/>
        <w:bCs/>
      </w:rPr>
    </w:lvl>
    <w:lvl w:ilvl="1">
      <w:start w:val="1"/>
      <w:numFmt w:val="decimal"/>
      <w:lvlText w:val="%1.%2"/>
      <w:lvlJc w:val="left"/>
      <w:pPr>
        <w:ind w:left="375" w:hanging="375"/>
      </w:pPr>
      <w:rPr>
        <w:rFonts w:hint="default"/>
        <w:b w:val="0"/>
        <w:bCs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13957101"/>
    <w:multiLevelType w:val="multilevel"/>
    <w:tmpl w:val="B134A502"/>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644"/>
        </w:tabs>
        <w:ind w:left="644" w:hanging="360"/>
      </w:pPr>
      <w:rPr>
        <w:rFonts w:cs="Times New Roman"/>
      </w:rPr>
    </w:lvl>
    <w:lvl w:ilvl="2">
      <w:start w:val="1"/>
      <w:numFmt w:val="decimal"/>
      <w:isLgl/>
      <w:lvlText w:val="%1.%2.%3"/>
      <w:lvlJc w:val="left"/>
      <w:pPr>
        <w:tabs>
          <w:tab w:val="num" w:pos="1429"/>
        </w:tabs>
        <w:ind w:left="1429" w:hanging="720"/>
      </w:pPr>
      <w:rPr>
        <w:rFonts w:cs="Times New Roman"/>
        <w:i w:val="0"/>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148016BE"/>
    <w:multiLevelType w:val="hybridMultilevel"/>
    <w:tmpl w:val="B70A739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16393191"/>
    <w:multiLevelType w:val="hybridMultilevel"/>
    <w:tmpl w:val="63AAC6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8470A91"/>
    <w:multiLevelType w:val="hybridMultilevel"/>
    <w:tmpl w:val="4A24ACD2"/>
    <w:lvl w:ilvl="0" w:tplc="0425000F">
      <w:start w:val="5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AC5F70"/>
    <w:multiLevelType w:val="multilevel"/>
    <w:tmpl w:val="5072B6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62506"/>
    <w:multiLevelType w:val="multilevel"/>
    <w:tmpl w:val="9B62785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453310"/>
    <w:multiLevelType w:val="multilevel"/>
    <w:tmpl w:val="549EA302"/>
    <w:lvl w:ilvl="0">
      <w:start w:val="1"/>
      <w:numFmt w:val="decimal"/>
      <w:lvlText w:val="%1."/>
      <w:lvlJc w:val="left"/>
      <w:pPr>
        <w:ind w:left="360" w:hanging="360"/>
      </w:pPr>
      <w:rPr>
        <w:rFonts w:ascii="Arial" w:eastAsia="Calibri" w:hAnsi="Arial" w:cs="Arial"/>
      </w:rPr>
    </w:lvl>
    <w:lvl w:ilvl="1">
      <w:start w:val="1"/>
      <w:numFmt w:val="decimal"/>
      <w:lvlText w:val="%1.%2."/>
      <w:lvlJc w:val="left"/>
      <w:pPr>
        <w:ind w:left="652" w:hanging="510"/>
      </w:pPr>
      <w:rPr>
        <w:rFonts w:hint="default"/>
        <w:b w:val="0"/>
        <w:bCs/>
        <w:i w:val="0"/>
      </w:rPr>
    </w:lvl>
    <w:lvl w:ilvl="2">
      <w:start w:val="1"/>
      <w:numFmt w:val="decimal"/>
      <w:lvlText w:val="%1.%2.%3."/>
      <w:lvlJc w:val="left"/>
      <w:pPr>
        <w:ind w:left="1231" w:hanging="664"/>
      </w:pPr>
      <w:rPr>
        <w:rFonts w:hint="default"/>
      </w:rPr>
    </w:lvl>
    <w:lvl w:ilvl="3">
      <w:start w:val="1"/>
      <w:numFmt w:val="decimal"/>
      <w:lvlText w:val="%1.%2.%3.%4."/>
      <w:lvlJc w:val="left"/>
      <w:pPr>
        <w:tabs>
          <w:tab w:val="num" w:pos="1304"/>
        </w:tabs>
        <w:ind w:left="2041" w:hanging="737"/>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0" w15:restartNumberingAfterBreak="0">
    <w:nsid w:val="1F51226D"/>
    <w:multiLevelType w:val="multilevel"/>
    <w:tmpl w:val="D5D8603A"/>
    <w:lvl w:ilvl="0">
      <w:start w:val="2"/>
      <w:numFmt w:val="decimal"/>
      <w:lvlText w:val="%1-"/>
      <w:lvlJc w:val="left"/>
      <w:pPr>
        <w:ind w:left="400" w:hanging="400"/>
      </w:pPr>
      <w:rPr>
        <w:rFonts w:hint="default"/>
      </w:rPr>
    </w:lvl>
    <w:lvl w:ilvl="1">
      <w:start w:val="3"/>
      <w:numFmt w:val="decimal"/>
      <w:lvlText w:val="%1-%2-"/>
      <w:lvlJc w:val="left"/>
      <w:pPr>
        <w:ind w:left="944" w:hanging="720"/>
      </w:pPr>
      <w:rPr>
        <w:rFonts w:hint="default"/>
      </w:rPr>
    </w:lvl>
    <w:lvl w:ilvl="2">
      <w:start w:val="1"/>
      <w:numFmt w:val="decimal"/>
      <w:lvlText w:val="%1-%2-%3."/>
      <w:lvlJc w:val="left"/>
      <w:pPr>
        <w:ind w:left="1168" w:hanging="720"/>
      </w:pPr>
      <w:rPr>
        <w:rFonts w:hint="default"/>
      </w:rPr>
    </w:lvl>
    <w:lvl w:ilvl="3">
      <w:start w:val="1"/>
      <w:numFmt w:val="decimal"/>
      <w:lvlText w:val="%1-%2-%3.%4."/>
      <w:lvlJc w:val="left"/>
      <w:pPr>
        <w:ind w:left="1752" w:hanging="108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560" w:hanging="144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368" w:hanging="1800"/>
      </w:pPr>
      <w:rPr>
        <w:rFonts w:hint="default"/>
      </w:rPr>
    </w:lvl>
    <w:lvl w:ilvl="8">
      <w:start w:val="1"/>
      <w:numFmt w:val="decimal"/>
      <w:lvlText w:val="%1-%2-%3.%4.%5.%6.%7.%8.%9."/>
      <w:lvlJc w:val="left"/>
      <w:pPr>
        <w:ind w:left="3592" w:hanging="1800"/>
      </w:pPr>
      <w:rPr>
        <w:rFonts w:hint="default"/>
      </w:rPr>
    </w:lvl>
  </w:abstractNum>
  <w:abstractNum w:abstractNumId="11" w15:restartNumberingAfterBreak="0">
    <w:nsid w:val="201B6296"/>
    <w:multiLevelType w:val="multilevel"/>
    <w:tmpl w:val="7D84C70E"/>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2" w15:restartNumberingAfterBreak="0">
    <w:nsid w:val="23AB0F49"/>
    <w:multiLevelType w:val="multilevel"/>
    <w:tmpl w:val="8794A5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22B5A74"/>
    <w:multiLevelType w:val="multilevel"/>
    <w:tmpl w:val="C4B0396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AA5E4D"/>
    <w:multiLevelType w:val="multilevel"/>
    <w:tmpl w:val="DBE468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442519"/>
    <w:multiLevelType w:val="multilevel"/>
    <w:tmpl w:val="46A47A1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5F1AA5"/>
    <w:multiLevelType w:val="multilevel"/>
    <w:tmpl w:val="FE3C03A8"/>
    <w:lvl w:ilvl="0">
      <w:start w:val="1"/>
      <w:numFmt w:val="decimal"/>
      <w:lvlText w:val="%1."/>
      <w:lvlJc w:val="left"/>
      <w:pPr>
        <w:ind w:left="920" w:hanging="5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126C2D"/>
    <w:multiLevelType w:val="multilevel"/>
    <w:tmpl w:val="930A4B04"/>
    <w:lvl w:ilvl="0">
      <w:start w:val="2"/>
      <w:numFmt w:val="decimal"/>
      <w:lvlText w:val="%1."/>
      <w:lvlJc w:val="left"/>
      <w:pPr>
        <w:ind w:left="360" w:hanging="360"/>
      </w:pPr>
      <w:rPr>
        <w:rFonts w:hint="default"/>
        <w:b/>
      </w:rPr>
    </w:lvl>
    <w:lvl w:ilvl="1">
      <w:start w:val="8"/>
      <w:numFmt w:val="decimal"/>
      <w:lvlText w:val="%1.%2."/>
      <w:lvlJc w:val="left"/>
      <w:pPr>
        <w:ind w:left="584" w:hanging="360"/>
      </w:pPr>
      <w:rPr>
        <w:rFonts w:hint="default"/>
        <w:b/>
      </w:rPr>
    </w:lvl>
    <w:lvl w:ilvl="2">
      <w:start w:val="1"/>
      <w:numFmt w:val="decimal"/>
      <w:lvlText w:val="%1.%2.%3."/>
      <w:lvlJc w:val="left"/>
      <w:pPr>
        <w:ind w:left="1168" w:hanging="720"/>
      </w:pPr>
      <w:rPr>
        <w:rFonts w:hint="default"/>
        <w:b/>
      </w:rPr>
    </w:lvl>
    <w:lvl w:ilvl="3">
      <w:start w:val="1"/>
      <w:numFmt w:val="decimal"/>
      <w:lvlText w:val="%1.%2.%3.%4."/>
      <w:lvlJc w:val="left"/>
      <w:pPr>
        <w:ind w:left="1392" w:hanging="720"/>
      </w:pPr>
      <w:rPr>
        <w:rFonts w:hint="default"/>
        <w:b/>
      </w:rPr>
    </w:lvl>
    <w:lvl w:ilvl="4">
      <w:start w:val="1"/>
      <w:numFmt w:val="decimal"/>
      <w:lvlText w:val="%1.%2.%3.%4.%5."/>
      <w:lvlJc w:val="left"/>
      <w:pPr>
        <w:ind w:left="1976" w:hanging="1080"/>
      </w:pPr>
      <w:rPr>
        <w:rFonts w:hint="default"/>
        <w:b/>
      </w:rPr>
    </w:lvl>
    <w:lvl w:ilvl="5">
      <w:start w:val="1"/>
      <w:numFmt w:val="decimal"/>
      <w:lvlText w:val="%1.%2.%3.%4.%5.%6."/>
      <w:lvlJc w:val="left"/>
      <w:pPr>
        <w:ind w:left="2200" w:hanging="1080"/>
      </w:pPr>
      <w:rPr>
        <w:rFonts w:hint="default"/>
        <w:b/>
      </w:rPr>
    </w:lvl>
    <w:lvl w:ilvl="6">
      <w:start w:val="1"/>
      <w:numFmt w:val="decimal"/>
      <w:lvlText w:val="%1.%2.%3.%4.%5.%6.%7."/>
      <w:lvlJc w:val="left"/>
      <w:pPr>
        <w:ind w:left="2784" w:hanging="1440"/>
      </w:pPr>
      <w:rPr>
        <w:rFonts w:hint="default"/>
        <w:b/>
      </w:rPr>
    </w:lvl>
    <w:lvl w:ilvl="7">
      <w:start w:val="1"/>
      <w:numFmt w:val="decimal"/>
      <w:lvlText w:val="%1.%2.%3.%4.%5.%6.%7.%8."/>
      <w:lvlJc w:val="left"/>
      <w:pPr>
        <w:ind w:left="3008" w:hanging="1440"/>
      </w:pPr>
      <w:rPr>
        <w:rFonts w:hint="default"/>
        <w:b/>
      </w:rPr>
    </w:lvl>
    <w:lvl w:ilvl="8">
      <w:start w:val="1"/>
      <w:numFmt w:val="decimal"/>
      <w:lvlText w:val="%1.%2.%3.%4.%5.%6.%7.%8.%9."/>
      <w:lvlJc w:val="left"/>
      <w:pPr>
        <w:ind w:left="3592" w:hanging="1800"/>
      </w:pPr>
      <w:rPr>
        <w:rFonts w:hint="default"/>
        <w:b/>
      </w:rPr>
    </w:lvl>
  </w:abstractNum>
  <w:abstractNum w:abstractNumId="18" w15:restartNumberingAfterBreak="0">
    <w:nsid w:val="452C5FF7"/>
    <w:multiLevelType w:val="multilevel"/>
    <w:tmpl w:val="B89E05AA"/>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50332B"/>
    <w:multiLevelType w:val="multilevel"/>
    <w:tmpl w:val="D70216F4"/>
    <w:lvl w:ilvl="0">
      <w:start w:val="2"/>
      <w:numFmt w:val="decimal"/>
      <w:lvlText w:val="%1"/>
      <w:lvlJc w:val="left"/>
      <w:pPr>
        <w:ind w:left="444" w:hanging="444"/>
      </w:pPr>
      <w:rPr>
        <w:rFonts w:hint="default"/>
        <w:b/>
      </w:rPr>
    </w:lvl>
    <w:lvl w:ilvl="1">
      <w:start w:val="1"/>
      <w:numFmt w:val="decimal"/>
      <w:lvlText w:val="%1.%2"/>
      <w:lvlJc w:val="left"/>
      <w:pPr>
        <w:ind w:left="821" w:hanging="444"/>
      </w:pPr>
      <w:rPr>
        <w:rFonts w:hint="default"/>
        <w:b w:val="0"/>
      </w:rPr>
    </w:lvl>
    <w:lvl w:ilvl="2">
      <w:start w:val="8"/>
      <w:numFmt w:val="decimal"/>
      <w:lvlText w:val="%1.%2.%3"/>
      <w:lvlJc w:val="left"/>
      <w:pPr>
        <w:ind w:left="1474" w:hanging="720"/>
      </w:pPr>
      <w:rPr>
        <w:rFonts w:hint="default"/>
        <w:b w:val="0"/>
      </w:rPr>
    </w:lvl>
    <w:lvl w:ilvl="3">
      <w:start w:val="1"/>
      <w:numFmt w:val="decimal"/>
      <w:lvlText w:val="%1.%2.%3.%4"/>
      <w:lvlJc w:val="left"/>
      <w:pPr>
        <w:ind w:left="1851" w:hanging="720"/>
      </w:pPr>
      <w:rPr>
        <w:rFonts w:hint="default"/>
        <w:b w:val="0"/>
      </w:rPr>
    </w:lvl>
    <w:lvl w:ilvl="4">
      <w:start w:val="1"/>
      <w:numFmt w:val="decimal"/>
      <w:lvlText w:val="%1.%2.%3.%4.%5"/>
      <w:lvlJc w:val="left"/>
      <w:pPr>
        <w:ind w:left="2588" w:hanging="1080"/>
      </w:pPr>
      <w:rPr>
        <w:rFonts w:hint="default"/>
        <w:b/>
      </w:rPr>
    </w:lvl>
    <w:lvl w:ilvl="5">
      <w:start w:val="1"/>
      <w:numFmt w:val="decimal"/>
      <w:lvlText w:val="%1.%2.%3.%4.%5.%6"/>
      <w:lvlJc w:val="left"/>
      <w:pPr>
        <w:ind w:left="2965" w:hanging="1080"/>
      </w:pPr>
      <w:rPr>
        <w:rFonts w:hint="default"/>
        <w:b/>
      </w:rPr>
    </w:lvl>
    <w:lvl w:ilvl="6">
      <w:start w:val="1"/>
      <w:numFmt w:val="decimal"/>
      <w:lvlText w:val="%1.%2.%3.%4.%5.%6.%7"/>
      <w:lvlJc w:val="left"/>
      <w:pPr>
        <w:ind w:left="3702" w:hanging="1440"/>
      </w:pPr>
      <w:rPr>
        <w:rFonts w:hint="default"/>
        <w:b/>
      </w:rPr>
    </w:lvl>
    <w:lvl w:ilvl="7">
      <w:start w:val="1"/>
      <w:numFmt w:val="decimal"/>
      <w:lvlText w:val="%1.%2.%3.%4.%5.%6.%7.%8"/>
      <w:lvlJc w:val="left"/>
      <w:pPr>
        <w:ind w:left="4079" w:hanging="1440"/>
      </w:pPr>
      <w:rPr>
        <w:rFonts w:hint="default"/>
        <w:b/>
      </w:rPr>
    </w:lvl>
    <w:lvl w:ilvl="8">
      <w:start w:val="1"/>
      <w:numFmt w:val="decimal"/>
      <w:lvlText w:val="%1.%2.%3.%4.%5.%6.%7.%8.%9"/>
      <w:lvlJc w:val="left"/>
      <w:pPr>
        <w:ind w:left="4816" w:hanging="1800"/>
      </w:pPr>
      <w:rPr>
        <w:rFonts w:hint="default"/>
        <w:b/>
      </w:rPr>
    </w:lvl>
  </w:abstractNum>
  <w:abstractNum w:abstractNumId="20" w15:restartNumberingAfterBreak="0">
    <w:nsid w:val="57E82365"/>
    <w:multiLevelType w:val="multilevel"/>
    <w:tmpl w:val="7D84C70E"/>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1" w15:restartNumberingAfterBreak="0">
    <w:nsid w:val="5DD860AA"/>
    <w:multiLevelType w:val="multilevel"/>
    <w:tmpl w:val="886E742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A26A2D"/>
    <w:multiLevelType w:val="hybridMultilevel"/>
    <w:tmpl w:val="8546433E"/>
    <w:lvl w:ilvl="0" w:tplc="C07A9982">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856700"/>
    <w:multiLevelType w:val="multilevel"/>
    <w:tmpl w:val="8ED29D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2B921F5"/>
    <w:multiLevelType w:val="multilevel"/>
    <w:tmpl w:val="64209E04"/>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0A2F92"/>
    <w:multiLevelType w:val="multilevel"/>
    <w:tmpl w:val="6DBC681C"/>
    <w:lvl w:ilvl="0">
      <w:start w:val="1"/>
      <w:numFmt w:val="decimal"/>
      <w:pStyle w:val="Pealkiri2"/>
      <w:lvlText w:val="%1."/>
      <w:lvlJc w:val="left"/>
      <w:pPr>
        <w:ind w:left="360" w:hanging="360"/>
      </w:pPr>
      <w:rPr>
        <w:rFonts w:hint="default"/>
      </w:rPr>
    </w:lvl>
    <w:lvl w:ilvl="1">
      <w:start w:val="1"/>
      <w:numFmt w:val="decimal"/>
      <w:lvlText w:val="%1.%2."/>
      <w:lvlJc w:val="left"/>
      <w:pPr>
        <w:ind w:left="6464" w:hanging="510"/>
      </w:pPr>
      <w:rPr>
        <w:rFonts w:hint="default"/>
        <w:i w:val="0"/>
        <w:sz w:val="24"/>
        <w:szCs w:val="24"/>
      </w:rPr>
    </w:lvl>
    <w:lvl w:ilvl="2">
      <w:start w:val="1"/>
      <w:numFmt w:val="decimal"/>
      <w:lvlText w:val="%1.%2.%3."/>
      <w:lvlJc w:val="left"/>
      <w:pPr>
        <w:ind w:left="1373" w:hanging="664"/>
      </w:pPr>
      <w:rPr>
        <w:rFonts w:hint="default"/>
      </w:rPr>
    </w:lvl>
    <w:lvl w:ilvl="3">
      <w:start w:val="1"/>
      <w:numFmt w:val="decimal"/>
      <w:lvlText w:val="%1.%2.%3.%4."/>
      <w:lvlJc w:val="left"/>
      <w:pPr>
        <w:tabs>
          <w:tab w:val="num" w:pos="1304"/>
        </w:tabs>
        <w:ind w:left="2041" w:hanging="737"/>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26" w15:restartNumberingAfterBreak="0">
    <w:nsid w:val="64BC41C6"/>
    <w:multiLevelType w:val="multilevel"/>
    <w:tmpl w:val="56C073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6922F7C"/>
    <w:multiLevelType w:val="multilevel"/>
    <w:tmpl w:val="5072B6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623042"/>
    <w:multiLevelType w:val="multilevel"/>
    <w:tmpl w:val="AC64F99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622886"/>
    <w:multiLevelType w:val="multilevel"/>
    <w:tmpl w:val="BEFC4E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779B3"/>
    <w:multiLevelType w:val="hybridMultilevel"/>
    <w:tmpl w:val="3E8A9A2C"/>
    <w:lvl w:ilvl="0" w:tplc="0425000F">
      <w:start w:val="1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0FA7C5C"/>
    <w:multiLevelType w:val="multilevel"/>
    <w:tmpl w:val="5B3C6BE2"/>
    <w:lvl w:ilvl="0">
      <w:start w:val="16"/>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B763680"/>
    <w:multiLevelType w:val="multilevel"/>
    <w:tmpl w:val="1E3E7B1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88727104">
    <w:abstractNumId w:val="22"/>
  </w:num>
  <w:num w:numId="2" w16cid:durableId="4716786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00872">
    <w:abstractNumId w:val="25"/>
  </w:num>
  <w:num w:numId="4" w16cid:durableId="165630438">
    <w:abstractNumId w:val="15"/>
  </w:num>
  <w:num w:numId="5" w16cid:durableId="446511552">
    <w:abstractNumId w:val="16"/>
  </w:num>
  <w:num w:numId="6" w16cid:durableId="1955357236">
    <w:abstractNumId w:val="32"/>
  </w:num>
  <w:num w:numId="7" w16cid:durableId="1199128835">
    <w:abstractNumId w:val="28"/>
  </w:num>
  <w:num w:numId="8" w16cid:durableId="714234708">
    <w:abstractNumId w:val="18"/>
  </w:num>
  <w:num w:numId="9" w16cid:durableId="553590855">
    <w:abstractNumId w:val="13"/>
  </w:num>
  <w:num w:numId="10" w16cid:durableId="622689112">
    <w:abstractNumId w:val="9"/>
  </w:num>
  <w:num w:numId="11" w16cid:durableId="2143770031">
    <w:abstractNumId w:val="11"/>
  </w:num>
  <w:num w:numId="12" w16cid:durableId="469440431">
    <w:abstractNumId w:val="20"/>
  </w:num>
  <w:num w:numId="13" w16cid:durableId="1095594189">
    <w:abstractNumId w:val="19"/>
  </w:num>
  <w:num w:numId="14" w16cid:durableId="1373262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4930252">
    <w:abstractNumId w:val="2"/>
  </w:num>
  <w:num w:numId="16" w16cid:durableId="1960455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2748398">
    <w:abstractNumId w:val="25"/>
    <w:lvlOverride w:ilvl="0">
      <w:startOverride w:val="3"/>
    </w:lvlOverride>
    <w:lvlOverride w:ilvl="1">
      <w:startOverride w:val="3"/>
    </w:lvlOverride>
  </w:num>
  <w:num w:numId="18" w16cid:durableId="188567957">
    <w:abstractNumId w:val="1"/>
  </w:num>
  <w:num w:numId="19" w16cid:durableId="1023169807">
    <w:abstractNumId w:val="24"/>
  </w:num>
  <w:num w:numId="20" w16cid:durableId="936791837">
    <w:abstractNumId w:val="7"/>
  </w:num>
  <w:num w:numId="21" w16cid:durableId="2021154761">
    <w:abstractNumId w:val="27"/>
  </w:num>
  <w:num w:numId="22" w16cid:durableId="463935893">
    <w:abstractNumId w:val="6"/>
  </w:num>
  <w:num w:numId="23" w16cid:durableId="1667511227">
    <w:abstractNumId w:val="14"/>
  </w:num>
  <w:num w:numId="24" w16cid:durableId="2048136188">
    <w:abstractNumId w:val="29"/>
  </w:num>
  <w:num w:numId="25" w16cid:durableId="1600063044">
    <w:abstractNumId w:val="23"/>
  </w:num>
  <w:num w:numId="26" w16cid:durableId="342361896">
    <w:abstractNumId w:val="12"/>
  </w:num>
  <w:num w:numId="27" w16cid:durableId="759983847">
    <w:abstractNumId w:val="17"/>
  </w:num>
  <w:num w:numId="28" w16cid:durableId="2139645033">
    <w:abstractNumId w:val="26"/>
  </w:num>
  <w:num w:numId="29" w16cid:durableId="1285697796">
    <w:abstractNumId w:val="30"/>
  </w:num>
  <w:num w:numId="30" w16cid:durableId="1883057639">
    <w:abstractNumId w:val="8"/>
  </w:num>
  <w:num w:numId="31" w16cid:durableId="656154201">
    <w:abstractNumId w:val="31"/>
  </w:num>
  <w:num w:numId="32" w16cid:durableId="265502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8793742">
    <w:abstractNumId w:val="10"/>
  </w:num>
  <w:num w:numId="34" w16cid:durableId="5910054">
    <w:abstractNumId w:val="21"/>
  </w:num>
  <w:num w:numId="35" w16cid:durableId="251476483">
    <w:abstractNumId w:val="4"/>
  </w:num>
  <w:num w:numId="36" w16cid:durableId="2063096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58"/>
    <w:rsid w:val="0001019A"/>
    <w:rsid w:val="0004064C"/>
    <w:rsid w:val="000422D2"/>
    <w:rsid w:val="00067735"/>
    <w:rsid w:val="00071BF7"/>
    <w:rsid w:val="00083E78"/>
    <w:rsid w:val="00086FCE"/>
    <w:rsid w:val="00097AAA"/>
    <w:rsid w:val="000A59DB"/>
    <w:rsid w:val="000B542E"/>
    <w:rsid w:val="000C28FD"/>
    <w:rsid w:val="000D4F05"/>
    <w:rsid w:val="000F6170"/>
    <w:rsid w:val="00100E2E"/>
    <w:rsid w:val="00100F67"/>
    <w:rsid w:val="0012218F"/>
    <w:rsid w:val="001365E2"/>
    <w:rsid w:val="00147CC9"/>
    <w:rsid w:val="00150BB0"/>
    <w:rsid w:val="00172B75"/>
    <w:rsid w:val="00174569"/>
    <w:rsid w:val="00176D40"/>
    <w:rsid w:val="00186201"/>
    <w:rsid w:val="001D1841"/>
    <w:rsid w:val="001E6729"/>
    <w:rsid w:val="001F1FFF"/>
    <w:rsid w:val="0020106D"/>
    <w:rsid w:val="00205489"/>
    <w:rsid w:val="00212622"/>
    <w:rsid w:val="00213D56"/>
    <w:rsid w:val="00214B09"/>
    <w:rsid w:val="00215AC5"/>
    <w:rsid w:val="00226918"/>
    <w:rsid w:val="00233195"/>
    <w:rsid w:val="002363FB"/>
    <w:rsid w:val="00243DC1"/>
    <w:rsid w:val="00247881"/>
    <w:rsid w:val="00271899"/>
    <w:rsid w:val="00271D14"/>
    <w:rsid w:val="00277087"/>
    <w:rsid w:val="00285FCF"/>
    <w:rsid w:val="0029471B"/>
    <w:rsid w:val="002A517A"/>
    <w:rsid w:val="002C0ABA"/>
    <w:rsid w:val="002C28BE"/>
    <w:rsid w:val="002C2A96"/>
    <w:rsid w:val="002E1499"/>
    <w:rsid w:val="003054EE"/>
    <w:rsid w:val="0030690C"/>
    <w:rsid w:val="0030693D"/>
    <w:rsid w:val="00311811"/>
    <w:rsid w:val="003203B8"/>
    <w:rsid w:val="003226DB"/>
    <w:rsid w:val="00335501"/>
    <w:rsid w:val="00341A06"/>
    <w:rsid w:val="00356C7B"/>
    <w:rsid w:val="003807B6"/>
    <w:rsid w:val="00380BB9"/>
    <w:rsid w:val="00385CD6"/>
    <w:rsid w:val="00387758"/>
    <w:rsid w:val="00396409"/>
    <w:rsid w:val="003A3EBF"/>
    <w:rsid w:val="003A5E7A"/>
    <w:rsid w:val="003B03EB"/>
    <w:rsid w:val="003B7C48"/>
    <w:rsid w:val="003C038D"/>
    <w:rsid w:val="003D2803"/>
    <w:rsid w:val="003E155A"/>
    <w:rsid w:val="003F2E35"/>
    <w:rsid w:val="004162F0"/>
    <w:rsid w:val="00423F5E"/>
    <w:rsid w:val="004553AE"/>
    <w:rsid w:val="00475AC0"/>
    <w:rsid w:val="00476F86"/>
    <w:rsid w:val="004822C8"/>
    <w:rsid w:val="004876F6"/>
    <w:rsid w:val="00493DFE"/>
    <w:rsid w:val="00495E55"/>
    <w:rsid w:val="00497722"/>
    <w:rsid w:val="004A5AE8"/>
    <w:rsid w:val="004C0204"/>
    <w:rsid w:val="004F604A"/>
    <w:rsid w:val="00546F44"/>
    <w:rsid w:val="00555FB4"/>
    <w:rsid w:val="00561442"/>
    <w:rsid w:val="00565959"/>
    <w:rsid w:val="00590F41"/>
    <w:rsid w:val="005B0B83"/>
    <w:rsid w:val="005B3DF2"/>
    <w:rsid w:val="005C0ED6"/>
    <w:rsid w:val="005C4D53"/>
    <w:rsid w:val="005D2EC2"/>
    <w:rsid w:val="005E1B25"/>
    <w:rsid w:val="005F2DC5"/>
    <w:rsid w:val="00602D8F"/>
    <w:rsid w:val="006045DC"/>
    <w:rsid w:val="006262C7"/>
    <w:rsid w:val="00650E5F"/>
    <w:rsid w:val="00656660"/>
    <w:rsid w:val="006663B1"/>
    <w:rsid w:val="0066652C"/>
    <w:rsid w:val="00685476"/>
    <w:rsid w:val="006A62EA"/>
    <w:rsid w:val="006B6334"/>
    <w:rsid w:val="006C0C2B"/>
    <w:rsid w:val="006C2DD0"/>
    <w:rsid w:val="006C3E7F"/>
    <w:rsid w:val="006D2D9D"/>
    <w:rsid w:val="006D3C4E"/>
    <w:rsid w:val="006E2899"/>
    <w:rsid w:val="006E2A22"/>
    <w:rsid w:val="007122B0"/>
    <w:rsid w:val="00716CE0"/>
    <w:rsid w:val="00717556"/>
    <w:rsid w:val="007310F7"/>
    <w:rsid w:val="007346B9"/>
    <w:rsid w:val="0076114D"/>
    <w:rsid w:val="00764C21"/>
    <w:rsid w:val="00780712"/>
    <w:rsid w:val="0078502D"/>
    <w:rsid w:val="00797CCE"/>
    <w:rsid w:val="007A2EB7"/>
    <w:rsid w:val="007D5EE4"/>
    <w:rsid w:val="007E718B"/>
    <w:rsid w:val="00822170"/>
    <w:rsid w:val="0082538F"/>
    <w:rsid w:val="008307DF"/>
    <w:rsid w:val="008413D1"/>
    <w:rsid w:val="008705C3"/>
    <w:rsid w:val="00873FD0"/>
    <w:rsid w:val="008841EA"/>
    <w:rsid w:val="00885D0A"/>
    <w:rsid w:val="00887529"/>
    <w:rsid w:val="008A1D7F"/>
    <w:rsid w:val="008B6993"/>
    <w:rsid w:val="008C48D1"/>
    <w:rsid w:val="008D2BD3"/>
    <w:rsid w:val="008E06CC"/>
    <w:rsid w:val="008E2CED"/>
    <w:rsid w:val="00931082"/>
    <w:rsid w:val="009357E5"/>
    <w:rsid w:val="00937841"/>
    <w:rsid w:val="009446B0"/>
    <w:rsid w:val="009731C3"/>
    <w:rsid w:val="00973464"/>
    <w:rsid w:val="0098441C"/>
    <w:rsid w:val="009A0B4A"/>
    <w:rsid w:val="009B1A03"/>
    <w:rsid w:val="009C4278"/>
    <w:rsid w:val="009C55CF"/>
    <w:rsid w:val="00A14B28"/>
    <w:rsid w:val="00A161FB"/>
    <w:rsid w:val="00A203AC"/>
    <w:rsid w:val="00A3655E"/>
    <w:rsid w:val="00A52851"/>
    <w:rsid w:val="00A54549"/>
    <w:rsid w:val="00A56A61"/>
    <w:rsid w:val="00A62327"/>
    <w:rsid w:val="00A65552"/>
    <w:rsid w:val="00A65892"/>
    <w:rsid w:val="00A70B67"/>
    <w:rsid w:val="00A761FA"/>
    <w:rsid w:val="00A8581B"/>
    <w:rsid w:val="00A95B61"/>
    <w:rsid w:val="00AB3805"/>
    <w:rsid w:val="00AD1906"/>
    <w:rsid w:val="00B0446E"/>
    <w:rsid w:val="00B075FB"/>
    <w:rsid w:val="00B40FD0"/>
    <w:rsid w:val="00B425C0"/>
    <w:rsid w:val="00B43A17"/>
    <w:rsid w:val="00B52D99"/>
    <w:rsid w:val="00B631F5"/>
    <w:rsid w:val="00B70181"/>
    <w:rsid w:val="00B80315"/>
    <w:rsid w:val="00B940AF"/>
    <w:rsid w:val="00B9551B"/>
    <w:rsid w:val="00BA4836"/>
    <w:rsid w:val="00BB04F3"/>
    <w:rsid w:val="00BD4A26"/>
    <w:rsid w:val="00BE4106"/>
    <w:rsid w:val="00BF57E0"/>
    <w:rsid w:val="00C146B5"/>
    <w:rsid w:val="00C14EAD"/>
    <w:rsid w:val="00C65A07"/>
    <w:rsid w:val="00C75B14"/>
    <w:rsid w:val="00C76D2F"/>
    <w:rsid w:val="00C93D5D"/>
    <w:rsid w:val="00CA6C04"/>
    <w:rsid w:val="00CB0814"/>
    <w:rsid w:val="00CC3202"/>
    <w:rsid w:val="00CE625B"/>
    <w:rsid w:val="00D021A8"/>
    <w:rsid w:val="00D147CA"/>
    <w:rsid w:val="00D36DBD"/>
    <w:rsid w:val="00D46AAB"/>
    <w:rsid w:val="00D47669"/>
    <w:rsid w:val="00D55E04"/>
    <w:rsid w:val="00D56C9E"/>
    <w:rsid w:val="00D81E67"/>
    <w:rsid w:val="00D82439"/>
    <w:rsid w:val="00D95252"/>
    <w:rsid w:val="00DB42C8"/>
    <w:rsid w:val="00DC7B48"/>
    <w:rsid w:val="00DF6708"/>
    <w:rsid w:val="00E00DEB"/>
    <w:rsid w:val="00E01E2C"/>
    <w:rsid w:val="00E05C4D"/>
    <w:rsid w:val="00E3132F"/>
    <w:rsid w:val="00E31FD5"/>
    <w:rsid w:val="00E34A10"/>
    <w:rsid w:val="00E3757F"/>
    <w:rsid w:val="00E401EF"/>
    <w:rsid w:val="00E5557A"/>
    <w:rsid w:val="00E63E7D"/>
    <w:rsid w:val="00E652BA"/>
    <w:rsid w:val="00E66D3D"/>
    <w:rsid w:val="00E71DB4"/>
    <w:rsid w:val="00E77B28"/>
    <w:rsid w:val="00EC4067"/>
    <w:rsid w:val="00EE1DB2"/>
    <w:rsid w:val="00F07786"/>
    <w:rsid w:val="00F12B06"/>
    <w:rsid w:val="00F12CA5"/>
    <w:rsid w:val="00F130B0"/>
    <w:rsid w:val="00F14007"/>
    <w:rsid w:val="00F24671"/>
    <w:rsid w:val="00F320C8"/>
    <w:rsid w:val="00F370B7"/>
    <w:rsid w:val="00F42F4E"/>
    <w:rsid w:val="00F55AF4"/>
    <w:rsid w:val="00F56657"/>
    <w:rsid w:val="00F63E73"/>
    <w:rsid w:val="00FA060D"/>
    <w:rsid w:val="00FD491B"/>
    <w:rsid w:val="00FD5804"/>
    <w:rsid w:val="00FD73E4"/>
    <w:rsid w:val="00FE6629"/>
    <w:rsid w:val="00FF4C26"/>
    <w:rsid w:val="00FF525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1186"/>
  <w15:docId w15:val="{EDCCC65F-941E-4F82-A3C3-BB461B26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80712"/>
    <w:pPr>
      <w:spacing w:after="66" w:line="270" w:lineRule="auto"/>
      <w:ind w:left="234" w:right="58" w:hanging="10"/>
      <w:jc w:val="both"/>
    </w:pPr>
    <w:rPr>
      <w:rFonts w:ascii="Arial" w:eastAsia="Arial" w:hAnsi="Arial" w:cs="Arial"/>
      <w:color w:val="000000"/>
      <w:sz w:val="20"/>
    </w:rPr>
  </w:style>
  <w:style w:type="paragraph" w:styleId="Pealkiri1">
    <w:name w:val="heading 1"/>
    <w:basedOn w:val="Normaallaad"/>
    <w:next w:val="Normaallaad"/>
    <w:link w:val="Pealkiri1Mrk"/>
    <w:uiPriority w:val="9"/>
    <w:qFormat/>
    <w:rsid w:val="00E63E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nhideWhenUsed/>
    <w:qFormat/>
    <w:rsid w:val="00D56C9E"/>
    <w:pPr>
      <w:keepNext/>
      <w:widowControl w:val="0"/>
      <w:numPr>
        <w:numId w:val="2"/>
      </w:numPr>
      <w:spacing w:before="120" w:after="60" w:line="276" w:lineRule="auto"/>
      <w:ind w:right="0"/>
      <w:outlineLvl w:val="1"/>
    </w:pPr>
    <w:rPr>
      <w:rFonts w:eastAsia="Calibri" w:cs="Times New Roman"/>
      <w:b/>
      <w:color w:val="auto"/>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9471B"/>
    <w:pPr>
      <w:tabs>
        <w:tab w:val="center" w:pos="4536"/>
        <w:tab w:val="right" w:pos="9072"/>
      </w:tabs>
      <w:spacing w:after="0" w:line="240" w:lineRule="auto"/>
    </w:pPr>
  </w:style>
  <w:style w:type="character" w:customStyle="1" w:styleId="PisMrk">
    <w:name w:val="Päis Märk"/>
    <w:basedOn w:val="Liguvaikefont"/>
    <w:link w:val="Pis"/>
    <w:uiPriority w:val="99"/>
    <w:rsid w:val="0029471B"/>
  </w:style>
  <w:style w:type="paragraph" w:styleId="Jalus">
    <w:name w:val="footer"/>
    <w:basedOn w:val="Normaallaad"/>
    <w:link w:val="JalusMrk"/>
    <w:uiPriority w:val="99"/>
    <w:unhideWhenUsed/>
    <w:rsid w:val="0029471B"/>
    <w:pPr>
      <w:tabs>
        <w:tab w:val="center" w:pos="4536"/>
        <w:tab w:val="right" w:pos="9072"/>
      </w:tabs>
      <w:spacing w:after="0" w:line="240" w:lineRule="auto"/>
    </w:pPr>
  </w:style>
  <w:style w:type="character" w:customStyle="1" w:styleId="JalusMrk">
    <w:name w:val="Jalus Märk"/>
    <w:basedOn w:val="Liguvaikefont"/>
    <w:link w:val="Jalus"/>
    <w:uiPriority w:val="99"/>
    <w:rsid w:val="0029471B"/>
  </w:style>
  <w:style w:type="paragraph" w:styleId="Jutumullitekst">
    <w:name w:val="Balloon Text"/>
    <w:basedOn w:val="Normaallaad"/>
    <w:link w:val="JutumullitekstMrk"/>
    <w:uiPriority w:val="99"/>
    <w:semiHidden/>
    <w:unhideWhenUsed/>
    <w:rsid w:val="0029471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29471B"/>
    <w:rPr>
      <w:rFonts w:ascii="Tahoma" w:hAnsi="Tahoma" w:cs="Tahoma"/>
      <w:sz w:val="16"/>
      <w:szCs w:val="16"/>
    </w:rPr>
  </w:style>
  <w:style w:type="table" w:styleId="Kontuurtabel">
    <w:name w:val="Table Grid"/>
    <w:basedOn w:val="Normaaltabel"/>
    <w:uiPriority w:val="59"/>
    <w:rsid w:val="003B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0712"/>
    <w:pPr>
      <w:spacing w:after="0" w:line="240" w:lineRule="auto"/>
    </w:pPr>
    <w:tblPr>
      <w:tblCellMar>
        <w:top w:w="0" w:type="dxa"/>
        <w:left w:w="0" w:type="dxa"/>
        <w:bottom w:w="0" w:type="dxa"/>
        <w:right w:w="0" w:type="dxa"/>
      </w:tblCellMar>
    </w:tblPr>
  </w:style>
  <w:style w:type="character" w:customStyle="1" w:styleId="Pealkiri2Mrk">
    <w:name w:val="Pealkiri 2 Märk"/>
    <w:basedOn w:val="Liguvaikefont"/>
    <w:link w:val="Pealkiri2"/>
    <w:rsid w:val="00D56C9E"/>
    <w:rPr>
      <w:rFonts w:ascii="Arial" w:eastAsia="Calibri" w:hAnsi="Arial" w:cs="Times New Roman"/>
      <w:b/>
      <w:sz w:val="20"/>
      <w:lang w:eastAsia="en-US"/>
    </w:rPr>
  </w:style>
  <w:style w:type="paragraph" w:styleId="Loendilik">
    <w:name w:val="List Paragraph"/>
    <w:aliases w:val="Mummuga loetelu,Loendi l›ik,Table of contents numbered"/>
    <w:basedOn w:val="Normaallaad"/>
    <w:link w:val="LoendilikMrk"/>
    <w:uiPriority w:val="34"/>
    <w:qFormat/>
    <w:rsid w:val="00C146B5"/>
    <w:pPr>
      <w:ind w:left="720"/>
      <w:contextualSpacing/>
    </w:pPr>
  </w:style>
  <w:style w:type="character" w:customStyle="1" w:styleId="Pealkiri1Mrk">
    <w:name w:val="Pealkiri 1 Märk"/>
    <w:basedOn w:val="Liguvaikefont"/>
    <w:link w:val="Pealkiri1"/>
    <w:uiPriority w:val="9"/>
    <w:rsid w:val="00E63E7D"/>
    <w:rPr>
      <w:rFonts w:asciiTheme="majorHAnsi" w:eastAsiaTheme="majorEastAsia" w:hAnsiTheme="majorHAnsi" w:cstheme="majorBidi"/>
      <w:color w:val="365F91" w:themeColor="accent1" w:themeShade="BF"/>
      <w:sz w:val="32"/>
      <w:szCs w:val="32"/>
    </w:rPr>
  </w:style>
  <w:style w:type="paragraph" w:customStyle="1" w:styleId="Vorm">
    <w:name w:val="Vorm"/>
    <w:basedOn w:val="Normaallaad"/>
    <w:next w:val="Normaallaad"/>
    <w:rsid w:val="00E63E7D"/>
    <w:pPr>
      <w:widowControl w:val="0"/>
      <w:spacing w:after="60" w:line="276" w:lineRule="auto"/>
      <w:ind w:left="0" w:right="0" w:firstLine="0"/>
      <w:jc w:val="left"/>
    </w:pPr>
    <w:rPr>
      <w:rFonts w:eastAsia="Calibri" w:cs="Times New Roman"/>
      <w:color w:val="auto"/>
      <w:sz w:val="16"/>
      <w:lang w:eastAsia="en-US"/>
    </w:rPr>
  </w:style>
  <w:style w:type="character" w:customStyle="1" w:styleId="Paks">
    <w:name w:val="Paks"/>
    <w:uiPriority w:val="1"/>
    <w:rsid w:val="00E63E7D"/>
    <w:rPr>
      <w:b/>
      <w:bCs w:val="0"/>
    </w:rPr>
  </w:style>
  <w:style w:type="character" w:customStyle="1" w:styleId="ParagrahvChar">
    <w:name w:val="Paragrahv Char"/>
    <w:link w:val="Paragrahv"/>
    <w:uiPriority w:val="99"/>
    <w:locked/>
    <w:rsid w:val="00B52D99"/>
    <w:rPr>
      <w:rFonts w:ascii="Arial" w:hAnsi="Arial" w:cs="Arial"/>
    </w:rPr>
  </w:style>
  <w:style w:type="paragraph" w:customStyle="1" w:styleId="Paragrahv">
    <w:name w:val="Paragrahv"/>
    <w:basedOn w:val="Normaallaad"/>
    <w:link w:val="ParagrahvChar"/>
    <w:uiPriority w:val="99"/>
    <w:rsid w:val="00B52D99"/>
    <w:pPr>
      <w:widowControl w:val="0"/>
      <w:tabs>
        <w:tab w:val="num" w:pos="360"/>
      </w:tabs>
      <w:spacing w:after="60" w:line="276" w:lineRule="auto"/>
      <w:ind w:left="360" w:right="0" w:hanging="360"/>
    </w:pPr>
    <w:rPr>
      <w:rFonts w:eastAsiaTheme="minorEastAsia"/>
      <w:color w:val="auto"/>
      <w:sz w:val="22"/>
    </w:rPr>
  </w:style>
  <w:style w:type="paragraph" w:customStyle="1" w:styleId="ListParagraph1">
    <w:name w:val="List Paragraph1"/>
    <w:basedOn w:val="Normaallaad"/>
    <w:rsid w:val="00100E2E"/>
    <w:pPr>
      <w:suppressAutoHyphens/>
      <w:spacing w:after="0" w:line="240" w:lineRule="auto"/>
      <w:ind w:left="851" w:right="0" w:firstLine="0"/>
      <w:jc w:val="left"/>
    </w:pPr>
    <w:rPr>
      <w:rFonts w:eastAsia="Times New Roman" w:cs="Calibri"/>
      <w:color w:val="auto"/>
      <w:szCs w:val="20"/>
      <w:lang w:eastAsia="ar-SA"/>
    </w:rPr>
  </w:style>
  <w:style w:type="paragraph" w:customStyle="1" w:styleId="ETParagrahv1">
    <w:name w:val="ET Paragrahv 1"/>
    <w:basedOn w:val="Normaallaad"/>
    <w:next w:val="Normaallaad"/>
    <w:rsid w:val="00100E2E"/>
    <w:pPr>
      <w:keepNext/>
      <w:widowControl w:val="0"/>
      <w:numPr>
        <w:numId w:val="14"/>
      </w:numPr>
      <w:spacing w:before="120" w:after="60" w:line="276" w:lineRule="auto"/>
      <w:ind w:right="0"/>
      <w:jc w:val="left"/>
      <w:outlineLvl w:val="0"/>
    </w:pPr>
    <w:rPr>
      <w:rFonts w:eastAsia="Calibri" w:cs="Times New Roman"/>
      <w:b/>
      <w:color w:val="auto"/>
      <w:lang w:eastAsia="en-US"/>
    </w:rPr>
  </w:style>
  <w:style w:type="paragraph" w:customStyle="1" w:styleId="ETParagrahv2">
    <w:name w:val="ET Paragrahv 2"/>
    <w:basedOn w:val="ETParagrahv1"/>
    <w:uiPriority w:val="99"/>
    <w:rsid w:val="00100E2E"/>
    <w:pPr>
      <w:keepNext w:val="0"/>
      <w:numPr>
        <w:ilvl w:val="1"/>
      </w:numPr>
      <w:spacing w:before="0"/>
      <w:jc w:val="both"/>
      <w:outlineLvl w:val="9"/>
    </w:pPr>
    <w:rPr>
      <w:b w:val="0"/>
    </w:rPr>
  </w:style>
  <w:style w:type="paragraph" w:customStyle="1" w:styleId="ListParagraph2">
    <w:name w:val="List Paragraph2"/>
    <w:basedOn w:val="Normaallaad"/>
    <w:rsid w:val="00100E2E"/>
    <w:pPr>
      <w:suppressAutoHyphens/>
      <w:spacing w:after="0" w:line="240" w:lineRule="auto"/>
      <w:ind w:left="851" w:right="0" w:firstLine="0"/>
      <w:jc w:val="left"/>
    </w:pPr>
    <w:rPr>
      <w:rFonts w:eastAsia="Calibri" w:cs="Calibri"/>
      <w:color w:val="auto"/>
      <w:szCs w:val="20"/>
      <w:lang w:eastAsia="ar-SA"/>
    </w:rPr>
  </w:style>
  <w:style w:type="paragraph" w:customStyle="1" w:styleId="Paragrahvld">
    <w:name w:val="Paragrahv (üld)"/>
    <w:basedOn w:val="Normaallaad"/>
    <w:rsid w:val="00100E2E"/>
    <w:pPr>
      <w:widowControl w:val="0"/>
      <w:spacing w:after="60" w:line="276" w:lineRule="auto"/>
      <w:ind w:left="0" w:right="0" w:firstLine="0"/>
      <w:jc w:val="left"/>
    </w:pPr>
    <w:rPr>
      <w:rFonts w:eastAsia="Calibri" w:cs="Times New Roman"/>
      <w:color w:val="auto"/>
      <w:lang w:eastAsia="en-US"/>
    </w:rPr>
  </w:style>
  <w:style w:type="character" w:styleId="Kommentaariviide">
    <w:name w:val="annotation reference"/>
    <w:basedOn w:val="Liguvaikefont"/>
    <w:uiPriority w:val="99"/>
    <w:semiHidden/>
    <w:unhideWhenUsed/>
    <w:rsid w:val="000422D2"/>
    <w:rPr>
      <w:sz w:val="16"/>
      <w:szCs w:val="16"/>
    </w:rPr>
  </w:style>
  <w:style w:type="paragraph" w:styleId="Kommentaaritekst">
    <w:name w:val="annotation text"/>
    <w:basedOn w:val="Normaallaad"/>
    <w:link w:val="KommentaaritekstMrk"/>
    <w:uiPriority w:val="99"/>
    <w:unhideWhenUsed/>
    <w:rsid w:val="000422D2"/>
    <w:pPr>
      <w:spacing w:line="240" w:lineRule="auto"/>
    </w:pPr>
    <w:rPr>
      <w:szCs w:val="20"/>
    </w:rPr>
  </w:style>
  <w:style w:type="character" w:customStyle="1" w:styleId="KommentaaritekstMrk">
    <w:name w:val="Kommentaari tekst Märk"/>
    <w:basedOn w:val="Liguvaikefont"/>
    <w:link w:val="Kommentaaritekst"/>
    <w:uiPriority w:val="99"/>
    <w:rsid w:val="000422D2"/>
    <w:rPr>
      <w:rFonts w:ascii="Arial" w:eastAsia="Arial" w:hAnsi="Arial" w:cs="Arial"/>
      <w:color w:val="000000"/>
      <w:sz w:val="20"/>
      <w:szCs w:val="20"/>
    </w:rPr>
  </w:style>
  <w:style w:type="paragraph" w:styleId="Kommentaariteema">
    <w:name w:val="annotation subject"/>
    <w:basedOn w:val="Kommentaaritekst"/>
    <w:next w:val="Kommentaaritekst"/>
    <w:link w:val="KommentaariteemaMrk"/>
    <w:uiPriority w:val="99"/>
    <w:semiHidden/>
    <w:unhideWhenUsed/>
    <w:rsid w:val="000422D2"/>
    <w:rPr>
      <w:b/>
      <w:bCs/>
    </w:rPr>
  </w:style>
  <w:style w:type="character" w:customStyle="1" w:styleId="KommentaariteemaMrk">
    <w:name w:val="Kommentaari teema Märk"/>
    <w:basedOn w:val="KommentaaritekstMrk"/>
    <w:link w:val="Kommentaariteema"/>
    <w:uiPriority w:val="99"/>
    <w:semiHidden/>
    <w:rsid w:val="000422D2"/>
    <w:rPr>
      <w:rFonts w:ascii="Arial" w:eastAsia="Arial" w:hAnsi="Arial" w:cs="Arial"/>
      <w:b/>
      <w:bCs/>
      <w:color w:val="000000"/>
      <w:sz w:val="20"/>
      <w:szCs w:val="20"/>
    </w:rPr>
  </w:style>
  <w:style w:type="character" w:customStyle="1" w:styleId="LoendilikMrk">
    <w:name w:val="Loendi lõik Märk"/>
    <w:aliases w:val="Mummuga loetelu Märk,Loendi l›ik Märk,Table of contents numbered Märk"/>
    <w:link w:val="Loendilik"/>
    <w:uiPriority w:val="34"/>
    <w:qFormat/>
    <w:locked/>
    <w:rsid w:val="001365E2"/>
    <w:rPr>
      <w:rFonts w:ascii="Arial" w:eastAsia="Arial" w:hAnsi="Arial" w:cs="Arial"/>
      <w:color w:val="000000"/>
      <w:sz w:val="20"/>
    </w:rPr>
  </w:style>
  <w:style w:type="paragraph" w:styleId="Redaktsioon">
    <w:name w:val="Revision"/>
    <w:hidden/>
    <w:uiPriority w:val="99"/>
    <w:semiHidden/>
    <w:rsid w:val="00EC4067"/>
    <w:pPr>
      <w:spacing w:after="0" w:line="240" w:lineRule="auto"/>
    </w:pPr>
    <w:rPr>
      <w:rFonts w:ascii="Arial" w:eastAsia="Arial" w:hAnsi="Arial" w:cs="Arial"/>
      <w:color w:val="000000"/>
      <w:sz w:val="20"/>
    </w:rPr>
  </w:style>
  <w:style w:type="character" w:customStyle="1" w:styleId="KehatekstMrk">
    <w:name w:val="Kehatekst Märk"/>
    <w:basedOn w:val="Liguvaikefont"/>
    <w:link w:val="Kehatekst"/>
    <w:rsid w:val="008A1D7F"/>
    <w:rPr>
      <w:rFonts w:ascii="Times New Roman" w:eastAsia="Times New Roman" w:hAnsi="Times New Roman" w:cs="Times New Roman"/>
    </w:rPr>
  </w:style>
  <w:style w:type="paragraph" w:styleId="Kehatekst">
    <w:name w:val="Body Text"/>
    <w:basedOn w:val="Normaallaad"/>
    <w:link w:val="KehatekstMrk"/>
    <w:qFormat/>
    <w:rsid w:val="008A1D7F"/>
    <w:pPr>
      <w:widowControl w:val="0"/>
      <w:spacing w:after="0" w:line="240" w:lineRule="auto"/>
      <w:ind w:left="0" w:right="0" w:firstLine="0"/>
      <w:jc w:val="left"/>
    </w:pPr>
    <w:rPr>
      <w:rFonts w:ascii="Times New Roman" w:eastAsia="Times New Roman" w:hAnsi="Times New Roman" w:cs="Times New Roman"/>
      <w:color w:val="auto"/>
      <w:sz w:val="22"/>
    </w:rPr>
  </w:style>
  <w:style w:type="character" w:customStyle="1" w:styleId="BodyTextChar1">
    <w:name w:val="Body Text Char1"/>
    <w:basedOn w:val="Liguvaikefont"/>
    <w:uiPriority w:val="99"/>
    <w:semiHidden/>
    <w:rsid w:val="008A1D7F"/>
    <w:rPr>
      <w:rFonts w:ascii="Arial" w:eastAsia="Arial" w:hAnsi="Arial" w:cs="Arial"/>
      <w:color w:val="000000"/>
      <w:sz w:val="20"/>
    </w:rPr>
  </w:style>
  <w:style w:type="character" w:styleId="Hperlink">
    <w:name w:val="Hyperlink"/>
    <w:basedOn w:val="Liguvaikefont"/>
    <w:uiPriority w:val="99"/>
    <w:unhideWhenUsed/>
    <w:rsid w:val="00A70B67"/>
    <w:rPr>
      <w:color w:val="0000FF" w:themeColor="hyperlink"/>
      <w:u w:val="single"/>
    </w:rPr>
  </w:style>
  <w:style w:type="character" w:styleId="Lahendamatamainimine">
    <w:name w:val="Unresolved Mention"/>
    <w:basedOn w:val="Liguvaikefont"/>
    <w:uiPriority w:val="99"/>
    <w:semiHidden/>
    <w:unhideWhenUsed/>
    <w:rsid w:val="00A70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26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saaremets@smit.ee" TargetMode="External"/><Relationship Id="rId13" Type="http://schemas.openxmlformats.org/officeDocument/2006/relationships/hyperlink" Target="mailto:barbara.ilves@smit.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us.voolaine@smit.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saaremets@smi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arbara.ilves@smit.ee" TargetMode="External"/><Relationship Id="rId4" Type="http://schemas.openxmlformats.org/officeDocument/2006/relationships/settings" Target="settings.xml"/><Relationship Id="rId9" Type="http://schemas.openxmlformats.org/officeDocument/2006/relationships/hyperlink" Target="mailto:andrus.voolaine@smit.e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rik_mallid\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863D9-83CE-4EB5-97A7-9B7D6884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19</TotalTime>
  <Pages>10</Pages>
  <Words>3641</Words>
  <Characters>21119</Characters>
  <Application>Microsoft Office Word</Application>
  <DocSecurity>0</DocSecurity>
  <Lines>175</Lines>
  <Paragraphs>49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Justiitsministeerium</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Kase</dc:creator>
  <cp:lastModifiedBy>Lagle Sokmann</cp:lastModifiedBy>
  <cp:revision>12</cp:revision>
  <dcterms:created xsi:type="dcterms:W3CDTF">2026-01-09T10:38:00Z</dcterms:created>
  <dcterms:modified xsi:type="dcterms:W3CDTF">2026-01-20T12:56:00Z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2026-01-09T10:38:04Z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2aaeb572-e43e-4a2d-8818-6a6862c01061</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